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84" w:rsidRDefault="004E7B84" w:rsidP="004E7B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FA1">
        <w:rPr>
          <w:rFonts w:ascii="Times New Roman" w:hAnsi="Times New Roman" w:cs="Times New Roman"/>
          <w:b/>
          <w:sz w:val="28"/>
          <w:szCs w:val="28"/>
        </w:rPr>
        <w:t>Ocio y espectáculos</w:t>
      </w:r>
      <w:r>
        <w:rPr>
          <w:rFonts w:ascii="Times New Roman" w:hAnsi="Times New Roman" w:cs="Times New Roman"/>
          <w:b/>
          <w:sz w:val="28"/>
          <w:szCs w:val="28"/>
        </w:rPr>
        <w:t xml:space="preserve"> en la Roma Antigua. Silvia-Tere</w:t>
      </w:r>
    </w:p>
    <w:p w:rsidR="004E7B84" w:rsidRDefault="004E7B84" w:rsidP="004E7B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B84" w:rsidRDefault="004E7B84" w:rsidP="004E7B8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 w:rsidRPr="009D0FA1">
        <w:rPr>
          <w:rFonts w:ascii="Times New Roman" w:hAnsi="Times New Roman" w:cs="Times New Roman"/>
          <w:i/>
          <w:sz w:val="28"/>
          <w:szCs w:val="28"/>
        </w:rPr>
        <w:t>otium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entre los romanos</w:t>
      </w:r>
    </w:p>
    <w:p w:rsidR="004E7B84" w:rsidRDefault="004E7B84" w:rsidP="004E7B8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Ocio público: Circo. Teatro. Anfiteatro. Termas…</w:t>
      </w:r>
    </w:p>
    <w:p w:rsidR="004E7B84" w:rsidRPr="009D0FA1" w:rsidRDefault="004E7B84" w:rsidP="004E7B8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Ocio privado: el </w:t>
      </w:r>
      <w:proofErr w:type="spellStart"/>
      <w:r w:rsidRPr="009D0FA1">
        <w:rPr>
          <w:rFonts w:ascii="Times New Roman" w:hAnsi="Times New Roman" w:cs="Times New Roman"/>
          <w:i/>
          <w:sz w:val="28"/>
          <w:szCs w:val="28"/>
        </w:rPr>
        <w:t>co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 w:rsidRPr="009D0FA1">
        <w:rPr>
          <w:rFonts w:ascii="Times New Roman" w:hAnsi="Times New Roman" w:cs="Times New Roman"/>
          <w:i/>
          <w:sz w:val="28"/>
          <w:szCs w:val="28"/>
        </w:rPr>
        <w:t>uiuium</w:t>
      </w:r>
      <w:proofErr w:type="spellEnd"/>
    </w:p>
    <w:p w:rsidR="004E7B84" w:rsidRDefault="004E7B84" w:rsidP="004E7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B84" w:rsidRDefault="004E7B84" w:rsidP="004E7B84">
      <w:hyperlink r:id="rId5" w:history="1">
        <w:r w:rsidRPr="00872C31">
          <w:rPr>
            <w:rStyle w:val="Hipervnculo"/>
          </w:rPr>
          <w:t>http://lasformasdelocioromano.blogspot.com.es/</w:t>
        </w:r>
      </w:hyperlink>
    </w:p>
    <w:p w:rsidR="004E7B84" w:rsidRDefault="004E7B84" w:rsidP="004E7B84">
      <w:pPr>
        <w:spacing w:line="240" w:lineRule="auto"/>
      </w:pPr>
      <w:hyperlink r:id="rId6" w:history="1">
        <w:r w:rsidRPr="00872C31">
          <w:rPr>
            <w:rStyle w:val="Hipervnculo"/>
          </w:rPr>
          <w:t>http://almacendeclasicas.blogspot.com.es/</w:t>
        </w:r>
      </w:hyperlink>
    </w:p>
    <w:p w:rsidR="004E7B84" w:rsidRDefault="004E7B84" w:rsidP="004E7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A0683">
          <w:rPr>
            <w:rStyle w:val="Hipervnculo"/>
            <w:rFonts w:ascii="Times New Roman" w:hAnsi="Times New Roman" w:cs="Times New Roman"/>
            <w:sz w:val="28"/>
            <w:szCs w:val="28"/>
          </w:rPr>
          <w:t>https://www.youtube.com/watch?v=R3UIUV70zus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Almedinilla</w:t>
      </w:r>
      <w:proofErr w:type="spellEnd"/>
    </w:p>
    <w:p w:rsidR="004E7B84" w:rsidRPr="007A2E2F" w:rsidRDefault="004E7B84" w:rsidP="004E7B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7A2E2F">
          <w:rPr>
            <w:rStyle w:val="Hipervnculo"/>
            <w:rFonts w:ascii="Times New Roman" w:hAnsi="Times New Roman" w:cs="Times New Roman"/>
            <w:sz w:val="28"/>
            <w:szCs w:val="28"/>
            <w:lang w:val="en-US"/>
          </w:rPr>
          <w:t>https://www.youtube.com/watch?v=EsS-KgdMcIc</w:t>
        </w:r>
      </w:hyperlink>
      <w:r w:rsidRPr="007A2E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2E2F">
        <w:rPr>
          <w:rFonts w:ascii="Times New Roman" w:hAnsi="Times New Roman" w:cs="Times New Roman"/>
          <w:i/>
          <w:sz w:val="28"/>
          <w:szCs w:val="28"/>
          <w:lang w:val="en-US"/>
        </w:rPr>
        <w:t>Conuiuium</w:t>
      </w:r>
      <w:proofErr w:type="spellEnd"/>
    </w:p>
    <w:p w:rsidR="004E7B84" w:rsidRDefault="004E7B84" w:rsidP="004E7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PETRONIO, </w:t>
      </w:r>
      <w:proofErr w:type="spellStart"/>
      <w:r w:rsidRPr="00D124FA">
        <w:rPr>
          <w:rFonts w:ascii="Times New Roman" w:hAnsi="Times New Roman" w:cs="Times New Roman"/>
          <w:i/>
          <w:sz w:val="28"/>
          <w:szCs w:val="28"/>
        </w:rPr>
        <w:t>Satiricón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“La cena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Trimalción</w:t>
      </w:r>
      <w:proofErr w:type="spellEnd"/>
      <w:r>
        <w:rPr>
          <w:rFonts w:ascii="Times New Roman" w:hAnsi="Times New Roman" w:cs="Times New Roman"/>
          <w:sz w:val="28"/>
          <w:szCs w:val="28"/>
        </w:rPr>
        <w:t>”. Gredos</w:t>
      </w:r>
    </w:p>
    <w:p w:rsidR="004E7B84" w:rsidRPr="00D124FA" w:rsidRDefault="004E7B84" w:rsidP="004E7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APICIO, M.G. </w:t>
      </w:r>
      <w:r>
        <w:rPr>
          <w:rFonts w:ascii="Times New Roman" w:hAnsi="Times New Roman" w:cs="Times New Roman"/>
          <w:i/>
          <w:sz w:val="28"/>
          <w:szCs w:val="28"/>
        </w:rPr>
        <w:t xml:space="preserve">El arte de la cocina. </w:t>
      </w:r>
      <w:r>
        <w:rPr>
          <w:rFonts w:ascii="Times New Roman" w:hAnsi="Times New Roman" w:cs="Times New Roman"/>
          <w:sz w:val="28"/>
          <w:szCs w:val="28"/>
        </w:rPr>
        <w:t>Comunicación y Publicación S.A.</w:t>
      </w:r>
    </w:p>
    <w:p w:rsidR="006250F3" w:rsidRDefault="006250F3"/>
    <w:sectPr w:rsidR="006250F3" w:rsidSect="00625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6959"/>
    <w:multiLevelType w:val="hybridMultilevel"/>
    <w:tmpl w:val="75886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B84"/>
    <w:rsid w:val="004E7B84"/>
    <w:rsid w:val="0062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7B8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7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S-KgdMc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3UIUV70z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macendeclasicas.blogspot.com.es/" TargetMode="External"/><Relationship Id="rId5" Type="http://schemas.openxmlformats.org/officeDocument/2006/relationships/hyperlink" Target="http://lasformasdelocioromano.blogspot.com.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Rubio Mirón</dc:creator>
  <cp:lastModifiedBy>Miguel Ángel Rubio Mirón</cp:lastModifiedBy>
  <cp:revision>1</cp:revision>
  <dcterms:created xsi:type="dcterms:W3CDTF">2016-10-26T17:55:00Z</dcterms:created>
  <dcterms:modified xsi:type="dcterms:W3CDTF">2016-10-26T17:56:00Z</dcterms:modified>
</cp:coreProperties>
</file>