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9C" w:rsidRPr="00C953A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b/>
          <w:iCs/>
          <w:sz w:val="24"/>
          <w:szCs w:val="24"/>
        </w:rPr>
      </w:pPr>
      <w:r w:rsidRPr="00C953A1">
        <w:rPr>
          <w:rFonts w:ascii="GR Times New Roman" w:hAnsi="GR Times New Roman" w:cs="GR Times New Roman"/>
          <w:b/>
          <w:iCs/>
          <w:sz w:val="24"/>
          <w:szCs w:val="24"/>
        </w:rPr>
        <w:t>TEXTOS DE JENOFONTE</w:t>
      </w:r>
    </w:p>
    <w:p w:rsidR="005B1E9C" w:rsidRPr="00C953A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C953A1">
        <w:rPr>
          <w:rFonts w:ascii="GR Times New Roman" w:hAnsi="GR Times New Roman" w:cs="GR Times New Roman"/>
          <w:b/>
          <w:iCs/>
          <w:sz w:val="24"/>
          <w:szCs w:val="24"/>
        </w:rPr>
        <w:t>1.</w:t>
      </w:r>
      <w:r w:rsidRPr="00C953A1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Reacción de los bárbaros ante el tumulto. </w:t>
      </w:r>
    </w:p>
    <w:p w:rsidR="005B1E9C" w:rsidRPr="00C953A1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οἱ δὲ βάρβαροι ἀκούσαντες τὸν θόρυβον οὐχ ὑπέμειναν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"/>
      </w:r>
      <w:r w:rsidRPr="00C953A1">
        <w:rPr>
          <w:rFonts w:ascii="GR Times New Roman" w:hAnsi="GR Times New Roman" w:cs="GR Times New Roman"/>
          <w:sz w:val="24"/>
          <w:szCs w:val="24"/>
        </w:rPr>
        <w:t>͵ ἀλλ</w:t>
      </w:r>
      <w:r>
        <w:rPr>
          <w:rFonts w:ascii="GR Times New Roman" w:hAnsi="GR Times New Roman" w:cs="GR Times New Roman"/>
          <w:noProof/>
          <w:sz w:val="24"/>
          <w:szCs w:val="24"/>
          <w:lang w:val="es-ES"/>
        </w:rPr>
        <w:t>’</w:t>
      </w:r>
      <w:r w:rsidRPr="00C953A1">
        <w:rPr>
          <w:rFonts w:ascii="GR Times New Roman" w:hAnsi="GR Times New Roman" w:cs="GR Times New Roman"/>
          <w:sz w:val="24"/>
          <w:szCs w:val="24"/>
        </w:rPr>
        <w:t xml:space="preserve"> ἔφευγον· ὅμως δὲ καὶ ἀπέθανόν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"/>
      </w:r>
      <w:r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τινες τῶν βαρβάρων καὶ ἵπποι ἥλωσαν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εἰς εἴκοσι καὶ ἡ σκηνὴ ἡ Τιριβάζου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4"/>
      </w:r>
      <w:r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ἑάλω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5"/>
      </w:r>
      <w:r w:rsidRPr="00C953A1">
        <w:rPr>
          <w:rFonts w:ascii="GR Times New Roman" w:hAnsi="GR Times New Roman" w:cs="GR Times New Roman"/>
          <w:sz w:val="24"/>
          <w:szCs w:val="24"/>
        </w:rPr>
        <w:t>.</w:t>
      </w:r>
    </w:p>
    <w:p w:rsidR="005B1E9C" w:rsidRPr="00C953A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br/>
      </w:r>
    </w:p>
    <w:p w:rsidR="005B1E9C" w:rsidRPr="00767C1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767C18">
        <w:rPr>
          <w:rFonts w:ascii="GR Times New Roman" w:hAnsi="GR Times New Roman" w:cs="GR Times New Roman"/>
          <w:b/>
          <w:iCs/>
          <w:sz w:val="24"/>
          <w:szCs w:val="24"/>
        </w:rPr>
        <w:t>2</w:t>
      </w:r>
      <w:r w:rsidRPr="00767C1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. Los griegos despiden al guía tras haberle entregado regalos. </w:t>
      </w:r>
    </w:p>
    <w:p w:rsidR="005B1E9C" w:rsidRPr="00C953A1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τὸν ἡγεμόνα οἱ Ἕλληνες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6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ἀποπέμπουσι δῶρα δόντες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7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ἵππον καὶ φιάλην ἀργυρᾶν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8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καὶ σκευὴν Περσικὴν καὶ δαρεικοὺς δέκα· ᾔτει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9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δὲ μάλιστα τοὺς δακτυλίους͵ καὶ ἔλαβε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0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πολλοὺς παρὰ τῶν στρατιωτῶν.</w:t>
      </w:r>
    </w:p>
    <w:p w:rsidR="005B1E9C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br/>
      </w:r>
    </w:p>
    <w:p w:rsidR="00F40942" w:rsidRPr="007B0C88" w:rsidRDefault="00F40942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767C1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767C18">
        <w:rPr>
          <w:rFonts w:ascii="GR Times New Roman" w:hAnsi="GR Times New Roman" w:cs="GR Times New Roman"/>
          <w:b/>
          <w:iCs/>
          <w:sz w:val="24"/>
          <w:szCs w:val="24"/>
        </w:rPr>
        <w:t>3.</w:t>
      </w:r>
      <w:r w:rsidRPr="00767C1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El ejército griego pasa la noche en las aldeas cercanas al rí</w:t>
      </w:r>
      <w:r w:rsidRPr="00767C18">
        <w:rPr>
          <w:rFonts w:ascii="GR Times New Roman" w:hAnsi="GR Times New Roman" w:cs="GR Times New Roman"/>
          <w:b/>
          <w:i/>
          <w:iCs/>
          <w:sz w:val="24"/>
          <w:szCs w:val="24"/>
          <w:lang w:val="de-DE"/>
        </w:rPr>
        <w:t xml:space="preserve">o Centrites. </w:t>
      </w: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>
        <w:rPr>
          <w:rFonts w:ascii="GR Times New Roman" w:hAnsi="GR Times New Roman" w:cs="GR Times New Roman"/>
          <w:sz w:val="24"/>
          <w:szCs w:val="24"/>
        </w:rPr>
        <w:t>ταύτην δ</w:t>
      </w:r>
      <w:r>
        <w:rPr>
          <w:rFonts w:ascii="GR Times New Roman" w:hAnsi="GR Times New Roman" w:cs="GR Times New Roman"/>
          <w:noProof/>
          <w:sz w:val="24"/>
          <w:szCs w:val="24"/>
          <w:lang w:val="es-ES"/>
        </w:rPr>
        <w:t>’</w:t>
      </w:r>
      <w:r w:rsidRPr="00C953A1">
        <w:rPr>
          <w:rFonts w:ascii="GR Times New Roman" w:hAnsi="GR Times New Roman" w:cs="GR Times New Roman"/>
          <w:sz w:val="24"/>
          <w:szCs w:val="24"/>
        </w:rPr>
        <w:t xml:space="preserve"> αὖ τὴν ἡμέραν ηὐλίσθησαν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1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ἐν ταῖς κώμαις ταῖς ὑπὲρ τοῦ πεδίου παρὰ τὸν Κεντρίτην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2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ποταμόν͵ εὖρος ὡς δίπλεθρον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3"/>
      </w:r>
      <w:r w:rsidRPr="00C953A1">
        <w:rPr>
          <w:rFonts w:ascii="GR Times New Roman" w:hAnsi="GR Times New Roman" w:cs="GR Times New Roman"/>
          <w:sz w:val="24"/>
          <w:szCs w:val="24"/>
        </w:rPr>
        <w:t>͵ ὃς ὁρίζει τὴν Ἀρμενίαν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4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καὶ τὴν τῶν Καρδούχων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5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 xml:space="preserve">χώραν. </w:t>
      </w:r>
    </w:p>
    <w:p w:rsidR="005B1E9C" w:rsidRPr="00C953A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767C1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767C18">
        <w:rPr>
          <w:rFonts w:ascii="GR Times New Roman" w:hAnsi="GR Times New Roman" w:cs="GR Times New Roman"/>
          <w:b/>
          <w:iCs/>
          <w:sz w:val="24"/>
          <w:szCs w:val="24"/>
        </w:rPr>
        <w:t>4</w:t>
      </w:r>
      <w:r w:rsidRPr="00767C1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. Los griegos muestran su alegría ante el carácter favorable de los sacrificios. </w:t>
      </w:r>
    </w:p>
    <w:p w:rsidR="005B1E9C" w:rsidRPr="00C953A1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ἐπεὶ δὲ καλὰ ἦν τὰ σφάγια͵ ἐπαιάνιζον πάντες οἱ στρατιῶται καὶ ἀνηλάλαζον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6"/>
      </w:r>
      <w:r w:rsidRPr="00C953A1">
        <w:rPr>
          <w:rFonts w:ascii="GR Times New Roman" w:hAnsi="GR Times New Roman" w:cs="GR Times New Roman"/>
          <w:sz w:val="24"/>
          <w:szCs w:val="24"/>
        </w:rPr>
        <w:t>͵ συνωλόλυζον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7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δὲ καὶ αἱ γυναῖκες ἅπασαι. πολλαὶ γὰρ ἦσαν ἑταῖραι ἐν τῷ στρατεύματι.</w:t>
      </w:r>
    </w:p>
    <w:p w:rsidR="005B1E9C" w:rsidRPr="00C953A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9F00C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</w:p>
    <w:p w:rsidR="005B1E9C" w:rsidRPr="009F00C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9F00C8">
        <w:rPr>
          <w:rFonts w:ascii="GR Times New Roman" w:hAnsi="GR Times New Roman" w:cs="GR Times New Roman"/>
          <w:b/>
          <w:iCs/>
          <w:sz w:val="24"/>
          <w:szCs w:val="24"/>
        </w:rPr>
        <w:t>5</w:t>
      </w:r>
      <w:r w:rsidRPr="009F00C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. Los griegos llegaron hasta el río Teleboas, que no era muy grande. </w:t>
      </w:r>
    </w:p>
    <w:p w:rsidR="005B1E9C" w:rsidRPr="00C953A1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ἐντεῦθεν δ</w:t>
      </w:r>
      <w:r w:rsidRPr="00C953A1">
        <w:rPr>
          <w:rFonts w:ascii="GR Times New Roman" w:hAnsi="GR Times New Roman" w:cs="GR Times New Roman"/>
          <w:sz w:val="24"/>
          <w:szCs w:val="24"/>
          <w:lang w:val="fr-FR"/>
        </w:rPr>
        <w:t xml:space="preserve">' </w:t>
      </w:r>
      <w:r w:rsidRPr="00C953A1">
        <w:rPr>
          <w:rFonts w:ascii="GR Times New Roman" w:hAnsi="GR Times New Roman" w:cs="GR Times New Roman"/>
          <w:sz w:val="24"/>
          <w:szCs w:val="24"/>
        </w:rPr>
        <w:t>ἐπορεύθησαν σταθμοὺς τρεῖς παρασάγγας πεντεκαίδεκα ἐπὶ τὸν Τηλεβόαν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8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ποταμόν. οὗτος δ</w:t>
      </w:r>
      <w:r w:rsidRPr="00C953A1">
        <w:rPr>
          <w:rFonts w:ascii="GR Times New Roman" w:hAnsi="GR Times New Roman" w:cs="GR Times New Roman"/>
          <w:sz w:val="24"/>
          <w:szCs w:val="24"/>
          <w:lang w:val="fr-FR"/>
        </w:rPr>
        <w:t xml:space="preserve">' </w:t>
      </w:r>
      <w:r w:rsidRPr="00C953A1">
        <w:rPr>
          <w:rFonts w:ascii="GR Times New Roman" w:hAnsi="GR Times New Roman" w:cs="GR Times New Roman"/>
          <w:sz w:val="24"/>
          <w:szCs w:val="24"/>
        </w:rPr>
        <w:t>ἦν καλὸς μέν, μέγας δ</w:t>
      </w:r>
      <w:r w:rsidRPr="00C953A1">
        <w:rPr>
          <w:rFonts w:ascii="GR Times New Roman" w:hAnsi="GR Times New Roman" w:cs="GR Times New Roman"/>
          <w:sz w:val="24"/>
          <w:szCs w:val="24"/>
          <w:lang w:val="fr-FR"/>
        </w:rPr>
        <w:t xml:space="preserve">' </w:t>
      </w:r>
      <w:r w:rsidRPr="00C953A1">
        <w:rPr>
          <w:rFonts w:ascii="GR Times New Roman" w:hAnsi="GR Times New Roman" w:cs="GR Times New Roman"/>
          <w:sz w:val="24"/>
          <w:szCs w:val="24"/>
        </w:rPr>
        <w:t>οὔ· κῶμαι δὲ πολλαὶ περὶ τὸν ποταμὸν ἦσαν.</w:t>
      </w:r>
    </w:p>
    <w:p w:rsidR="005B1E9C" w:rsidRPr="00C953A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br/>
      </w:r>
    </w:p>
    <w:p w:rsidR="005B1E9C" w:rsidRPr="009F00C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9F00C8">
        <w:rPr>
          <w:rFonts w:ascii="GR Times New Roman" w:hAnsi="GR Times New Roman" w:cs="GR Times New Roman"/>
          <w:b/>
          <w:iCs/>
          <w:sz w:val="24"/>
          <w:szCs w:val="24"/>
        </w:rPr>
        <w:t>6.</w:t>
      </w:r>
      <w:r w:rsidRPr="009F00C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Los griegos se adentran en el territorio de los taocos. </w:t>
      </w:r>
    </w:p>
    <w:p w:rsidR="005B1E9C" w:rsidRPr="00690B1B" w:rsidRDefault="005B1E9C" w:rsidP="00690B1B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ἐκ δὲ τούτων ἐπορεύθησαν εἰς Ταόχους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19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σταθμοὺς πέντε παρασάγγας τριάκοντα· καὶ τὰ ἐπιτήδεια ἐπέλειπε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0"/>
      </w:r>
      <w:r w:rsidRPr="00C953A1">
        <w:rPr>
          <w:rFonts w:ascii="GR Times New Roman" w:hAnsi="GR Times New Roman" w:cs="GR Times New Roman"/>
          <w:sz w:val="24"/>
          <w:szCs w:val="24"/>
        </w:rPr>
        <w:t>· χωρία γὰρ ᾤκουν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1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ἰσχυρὰ οἱ Τάοχοι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2"/>
      </w:r>
      <w:r w:rsidRPr="00C953A1">
        <w:rPr>
          <w:rFonts w:ascii="GR Times New Roman" w:hAnsi="GR Times New Roman" w:cs="GR Times New Roman"/>
          <w:sz w:val="24"/>
          <w:szCs w:val="24"/>
        </w:rPr>
        <w:t>͵ ἐν οἷς καὶ τὰ ἐπιτήδεια ἅπαντα εἶχον.</w:t>
      </w:r>
    </w:p>
    <w:p w:rsidR="00F40942" w:rsidRPr="009F00C8" w:rsidRDefault="00F40942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</w:p>
    <w:p w:rsidR="005B1E9C" w:rsidRPr="009F00C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9F00C8">
        <w:rPr>
          <w:rFonts w:ascii="GR Times New Roman" w:hAnsi="GR Times New Roman" w:cs="GR Times New Roman"/>
          <w:b/>
          <w:iCs/>
          <w:sz w:val="24"/>
          <w:szCs w:val="24"/>
        </w:rPr>
        <w:t>7.</w:t>
      </w:r>
      <w:r w:rsidRPr="009F00C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Los griegos llegan a la ciudad de Gimnias y el gobernador les proporciona un guía. </w:t>
      </w: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ἐντεῦθεν διῆλθον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3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σταθμοὺς τέτταρας παρασάγγας εἴκοσι πρὸς πόλιν μεγάλην καὶ εὐδαίμονα καὶ οἰκουμένην ἣ ἐκαλεῖτο Γυμνιάς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4"/>
      </w:r>
      <w:r w:rsidRPr="00C953A1">
        <w:rPr>
          <w:rFonts w:ascii="GR Times New Roman" w:hAnsi="GR Times New Roman" w:cs="GR Times New Roman"/>
          <w:sz w:val="24"/>
          <w:szCs w:val="24"/>
        </w:rPr>
        <w:t>. ἐκ ταύτης τῆς χώρας ὁ ἄρχων τοῖς Ἕλλησιν ἡγεμόνα πέμπει.</w:t>
      </w:r>
    </w:p>
    <w:p w:rsidR="005B1E9C" w:rsidRPr="00C953A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9F00C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i/>
          <w:iCs/>
          <w:sz w:val="24"/>
          <w:szCs w:val="24"/>
        </w:rPr>
      </w:pPr>
      <w:r w:rsidRPr="009F00C8">
        <w:rPr>
          <w:rFonts w:ascii="GR Times New Roman" w:hAnsi="GR Times New Roman" w:cs="GR Times New Roman"/>
          <w:b/>
          <w:iCs/>
          <w:sz w:val="24"/>
          <w:szCs w:val="24"/>
        </w:rPr>
        <w:t>8.</w:t>
      </w:r>
      <w:r w:rsidRPr="009F00C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Los griegos se abrazan al ver el mar desde la cima de una montaña. </w:t>
      </w:r>
    </w:p>
    <w:p w:rsidR="005B1E9C" w:rsidRPr="00C953A1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ἐπεὶ δὲ ἀφίκοντο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5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πάντες ἐπὶ τὸ ἄκρον͵ ἐνταῦθα δὴ περιέβαλλον ἀλλήλους καὶ στρατηγοὺς καὶ λοχαγοὺς δακρύοντες. καὶ οἱ στρατιῶται φέρουσι λίθους καὶ ποιοῦσι κολωνὸν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6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μέγαν.</w:t>
      </w:r>
    </w:p>
    <w:p w:rsidR="005B1E9C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</w:p>
    <w:p w:rsidR="005B1E9C" w:rsidRPr="00911E69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911E69">
        <w:rPr>
          <w:rFonts w:ascii="GR Times New Roman" w:hAnsi="GR Times New Roman" w:cs="GR Times New Roman"/>
          <w:b/>
          <w:sz w:val="24"/>
          <w:szCs w:val="24"/>
        </w:rPr>
        <w:br/>
      </w:r>
      <w:r w:rsidRPr="00911E69">
        <w:rPr>
          <w:rFonts w:ascii="GR Times New Roman" w:hAnsi="GR Times New Roman" w:cs="GR Times New Roman"/>
          <w:b/>
          <w:iCs/>
          <w:sz w:val="24"/>
          <w:szCs w:val="24"/>
        </w:rPr>
        <w:t>9.</w:t>
      </w:r>
      <w:r w:rsidRPr="00911E69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A pesar de las condiciones climatológicas, el ejército sigue avanzando. </w:t>
      </w: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εἰς δὲ τὴν ὑστεραίαν γίγνετα</w:t>
      </w:r>
      <w:r>
        <w:rPr>
          <w:rFonts w:ascii="GR Times New Roman" w:hAnsi="GR Times New Roman" w:cs="GR Times New Roman"/>
          <w:sz w:val="24"/>
          <w:szCs w:val="24"/>
        </w:rPr>
        <w:t>ι χειμὼν πολύς͵ ἀναγκαῖον δ</w:t>
      </w:r>
      <w:r>
        <w:rPr>
          <w:rFonts w:ascii="GR Times New Roman" w:hAnsi="GR Times New Roman" w:cs="GR Times New Roman"/>
          <w:noProof/>
          <w:sz w:val="24"/>
          <w:szCs w:val="24"/>
          <w:lang w:val="es-ES"/>
        </w:rPr>
        <w:t>’</w:t>
      </w:r>
      <w:r w:rsidRPr="00C953A1">
        <w:rPr>
          <w:rFonts w:ascii="GR Times New Roman" w:hAnsi="GR Times New Roman" w:cs="GR Times New Roman"/>
          <w:sz w:val="24"/>
          <w:szCs w:val="24"/>
        </w:rPr>
        <w:t xml:space="preserve"> ἦν πορεύεσθαι· οὐ γὰρ ἦν ἱκανὰ τἀπιτήδεια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7"/>
      </w:r>
      <w:r w:rsidRPr="00C953A1">
        <w:rPr>
          <w:rFonts w:ascii="GR Times New Roman" w:hAnsi="GR Times New Roman" w:cs="GR Times New Roman"/>
          <w:sz w:val="24"/>
          <w:szCs w:val="24"/>
        </w:rPr>
        <w:t>. καὶ ἡγεῖτο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8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μὲν Χειρίσοφος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29"/>
      </w:r>
      <w:r w:rsidRPr="00C953A1">
        <w:rPr>
          <w:rFonts w:ascii="GR Times New Roman" w:hAnsi="GR Times New Roman" w:cs="GR Times New Roman"/>
          <w:sz w:val="24"/>
          <w:szCs w:val="24"/>
        </w:rPr>
        <w:t>͵ ὠπισθοφυλάκει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0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δὲ Ξενοφῶν. καὶ οἱ πολέμιοι ἰσχυρῶς ἐπετίθεντο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1"/>
      </w:r>
      <w:r w:rsidRPr="00C953A1">
        <w:rPr>
          <w:rFonts w:ascii="GR Times New Roman" w:hAnsi="GR Times New Roman" w:cs="GR Times New Roman"/>
          <w:sz w:val="24"/>
          <w:szCs w:val="24"/>
        </w:rPr>
        <w:t xml:space="preserve">. </w:t>
      </w:r>
    </w:p>
    <w:p w:rsidR="005B1E9C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690B1B" w:rsidRPr="00C953A1" w:rsidRDefault="00690B1B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911E69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911E69">
        <w:rPr>
          <w:rFonts w:ascii="GR Times New Roman" w:hAnsi="GR Times New Roman" w:cs="GR Times New Roman"/>
          <w:b/>
          <w:iCs/>
          <w:sz w:val="24"/>
          <w:szCs w:val="24"/>
        </w:rPr>
        <w:t>10.</w:t>
      </w:r>
      <w:r w:rsidRPr="00911E69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Los griegos atraviesan el país de los escitenos y llegan a unas aldeas. </w:t>
      </w:r>
    </w:p>
    <w:p w:rsidR="005B1E9C" w:rsidRDefault="005B1E9C" w:rsidP="00690B1B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οἱ Ἕλληνες ἀφίκοντο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2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ἐπὶ Ἅρπασον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3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ποταμόν͵ εὖρος τεττάρων πλέθρων. ἐντεῦθεν ἐπορεύθησαν διὰ Σκυθηνῶν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4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σταθμοὺς τέτταρας παρασάγγας εἴκοσι διὰ πεδίου εἰς κώμας ἐν αἷς ἔμειναν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5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ἡμέρας τρεῖς καὶ ἐπεσιτίσαντο.</w:t>
      </w:r>
    </w:p>
    <w:p w:rsidR="00690B1B" w:rsidRDefault="00690B1B" w:rsidP="00690B1B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911E69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911E69">
        <w:rPr>
          <w:rFonts w:ascii="GR Times New Roman" w:hAnsi="GR Times New Roman" w:cs="GR Times New Roman"/>
          <w:b/>
          <w:iCs/>
          <w:sz w:val="24"/>
          <w:szCs w:val="24"/>
        </w:rPr>
        <w:lastRenderedPageBreak/>
        <w:t>11.</w:t>
      </w:r>
      <w:r w:rsidRPr="00911E69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 Los accidentes geográficos dificultan el avance del ejército </w:t>
      </w: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t>ἐπεὶ δὲ ἀφίκοντο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6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ἔνθα ὁ μὲν Τίγρης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7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ποταμὸς παντάπασιν ἄπορος ἦν διὰ τὸ βάθος καὶ μέγεθος͵ πάροδος δὲ οὐκ ἦν͵ ἀλλὰ τὰ Καρδούχεια ὄρη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8"/>
      </w:r>
      <w:r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Pr="00C953A1">
        <w:rPr>
          <w:rFonts w:ascii="GR Times New Roman" w:hAnsi="GR Times New Roman" w:cs="GR Times New Roman"/>
          <w:sz w:val="24"/>
          <w:szCs w:val="24"/>
        </w:rPr>
        <w:t>ἀπότομα ὑπὲρ αὐτοῦ τοῦ ποταμοῦ ἐκρέματο</w:t>
      </w:r>
      <w:r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39"/>
      </w:r>
      <w:r w:rsidRPr="00C953A1">
        <w:rPr>
          <w:rFonts w:ascii="GR Times New Roman" w:hAnsi="GR Times New Roman" w:cs="GR Times New Roman"/>
          <w:sz w:val="24"/>
          <w:szCs w:val="24"/>
        </w:rPr>
        <w:t>.</w:t>
      </w:r>
    </w:p>
    <w:p w:rsidR="00690B1B" w:rsidRDefault="00690B1B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690B1B" w:rsidRDefault="00690B1B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7B0C88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GR Times New Roman" w:hAnsi="GR Times New Roman" w:cs="GR Times New Roman"/>
          <w:b/>
          <w:sz w:val="24"/>
          <w:szCs w:val="24"/>
        </w:rPr>
      </w:pPr>
      <w:r w:rsidRPr="007B0C88">
        <w:rPr>
          <w:rFonts w:ascii="GR Times New Roman" w:hAnsi="GR Times New Roman" w:cs="GR Times New Roman"/>
          <w:b/>
          <w:iCs/>
          <w:sz w:val="24"/>
          <w:szCs w:val="24"/>
        </w:rPr>
        <w:t>12</w:t>
      </w:r>
      <w:r w:rsidRPr="007B0C8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. </w:t>
      </w:r>
      <w:r w:rsidRPr="007B0C88">
        <w:rPr>
          <w:rFonts w:ascii="GR Times New Roman" w:hAnsi="GR Times New Roman" w:cs="GR Times New Roman"/>
          <w:b/>
          <w:i/>
          <w:iCs/>
          <w:sz w:val="24"/>
          <w:szCs w:val="24"/>
          <w:lang w:val="pt-PT"/>
        </w:rPr>
        <w:t>Perseguidos por Tir</w:t>
      </w:r>
      <w:r w:rsidRPr="007B0C88">
        <w:rPr>
          <w:rFonts w:ascii="GR Times New Roman" w:hAnsi="GR Times New Roman" w:cs="GR Times New Roman"/>
          <w:b/>
          <w:i/>
          <w:iCs/>
          <w:sz w:val="24"/>
          <w:szCs w:val="24"/>
        </w:rPr>
        <w:t xml:space="preserve">íbazo, los griegos llegan a un rico paraje. </w:t>
      </w:r>
    </w:p>
    <w:p w:rsidR="005B1E9C" w:rsidRDefault="00F40942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>
        <w:rPr>
          <w:rFonts w:ascii="GR Times New Roman" w:hAnsi="GR Times New Roman" w:cs="GR Times New Roman"/>
          <w:sz w:val="24"/>
          <w:szCs w:val="24"/>
        </w:rPr>
        <w:t>Ἐντεῦθεν δ</w:t>
      </w:r>
      <w:r>
        <w:rPr>
          <w:rFonts w:ascii="GR Times New Roman" w:hAnsi="GR Times New Roman" w:cs="GR Times New Roman"/>
          <w:noProof/>
          <w:sz w:val="24"/>
          <w:szCs w:val="24"/>
          <w:lang w:val="es-ES"/>
        </w:rPr>
        <w:t>’</w:t>
      </w:r>
      <w:r w:rsidR="005B1E9C" w:rsidRPr="00C953A1">
        <w:rPr>
          <w:rFonts w:ascii="GR Times New Roman" w:hAnsi="GR Times New Roman" w:cs="GR Times New Roman"/>
          <w:sz w:val="24"/>
          <w:szCs w:val="24"/>
        </w:rPr>
        <w:t xml:space="preserve"> ἐπορεύθησαν σταθμοὺς τρεῖς διὰ πεδίου παρασάγγας πεντεκαίδεκα· καὶ Τιρίβαζος</w:t>
      </w:r>
      <w:r w:rsidR="005B1E9C"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40"/>
      </w:r>
      <w:r w:rsidR="005B1E9C"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="005B1E9C" w:rsidRPr="00C953A1">
        <w:rPr>
          <w:rFonts w:ascii="GR Times New Roman" w:hAnsi="GR Times New Roman" w:cs="GR Times New Roman"/>
          <w:sz w:val="24"/>
          <w:szCs w:val="24"/>
        </w:rPr>
        <w:t>παρηκολούθει</w:t>
      </w:r>
      <w:r w:rsidR="005B1E9C"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41"/>
      </w:r>
      <w:r w:rsidR="005B1E9C"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="005B1E9C" w:rsidRPr="00C953A1">
        <w:rPr>
          <w:rFonts w:ascii="GR Times New Roman" w:hAnsi="GR Times New Roman" w:cs="GR Times New Roman"/>
          <w:sz w:val="24"/>
          <w:szCs w:val="24"/>
        </w:rPr>
        <w:t>ἔχων τὴν ἑαυτοῦ δύναμιν, ἀπέχων ὡς δέκα σταδίους· καὶ ἀφίκοντο</w:t>
      </w:r>
      <w:r w:rsidR="005B1E9C">
        <w:rPr>
          <w:rStyle w:val="Refdenotaalpie"/>
          <w:rFonts w:ascii="GR Times New Roman" w:hAnsi="GR Times New Roman" w:cs="GR Times New Roman"/>
          <w:sz w:val="24"/>
          <w:szCs w:val="24"/>
        </w:rPr>
        <w:footnoteReference w:id="42"/>
      </w:r>
      <w:r w:rsidR="005B1E9C" w:rsidRPr="00C953A1">
        <w:rPr>
          <w:rFonts w:ascii="GR Times New Roman" w:hAnsi="GR Times New Roman" w:cs="GR Times New Roman"/>
          <w:position w:val="16"/>
          <w:sz w:val="24"/>
          <w:szCs w:val="24"/>
        </w:rPr>
        <w:t xml:space="preserve"> </w:t>
      </w:r>
      <w:r w:rsidR="005B1E9C" w:rsidRPr="00C953A1">
        <w:rPr>
          <w:rFonts w:ascii="GR Times New Roman" w:hAnsi="GR Times New Roman" w:cs="GR Times New Roman"/>
          <w:sz w:val="24"/>
          <w:szCs w:val="24"/>
        </w:rPr>
        <w:t>εἰς βασίλεια καὶ κώμας.</w:t>
      </w:r>
    </w:p>
    <w:p w:rsidR="005B1E9C" w:rsidRDefault="005B1E9C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A1">
        <w:rPr>
          <w:rFonts w:ascii="GR Times New Roman" w:hAnsi="GR Times New Roman" w:cs="GR Times New Roman"/>
          <w:sz w:val="24"/>
          <w:szCs w:val="24"/>
        </w:rPr>
        <w:br/>
      </w:r>
    </w:p>
    <w:p w:rsidR="00690B1B" w:rsidRDefault="00690B1B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9C" w:rsidRPr="000F00C1" w:rsidRDefault="005B1E9C" w:rsidP="000F00C1">
      <w:pPr>
        <w:pStyle w:val="Poromisin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524"/>
        </w:tabs>
        <w:spacing w:line="360" w:lineRule="auto"/>
        <w:jc w:val="both"/>
        <w:rPr>
          <w:rStyle w:val="Ninguno"/>
          <w:rFonts w:ascii="GR Times New Roman" w:hAnsi="GR Times New Roman" w:cs="GR Times New Roman"/>
          <w:sz w:val="24"/>
          <w:szCs w:val="24"/>
        </w:rPr>
      </w:pP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Los griegos, acampados en </w:t>
      </w:r>
      <w:smartTag w:uri="urn:schemas-microsoft-com:office:smarttags" w:element="PersonName">
        <w:smartTagPr>
          <w:attr w:name="ProductID" w:val="la C￳lquide"/>
        </w:smartTagPr>
        <w:r w:rsidRPr="000F00C1">
          <w:rPr>
            <w:rFonts w:ascii="GR Times New Roman" w:hAnsi="GR Times New Roman" w:cs="GR Times New Roman"/>
            <w:b/>
            <w:bCs/>
            <w:i/>
            <w:iCs/>
            <w:sz w:val="24"/>
            <w:szCs w:val="24"/>
          </w:rPr>
          <w:t>la Cólquide</w:t>
        </w:r>
      </w:smartTag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, son acogidos por los habitantes de </w:t>
      </w:r>
      <w:r w:rsidRPr="00093EB4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>Trapezu</w:t>
      </w:r>
      <w:r w:rsidRPr="00093EB4">
        <w:rPr>
          <w:rStyle w:val="Ninguno"/>
          <w:rFonts w:ascii="GR Times New Roman" w:hAnsi="GR Times New Roman" w:cs="GR Times New Roman"/>
          <w:b/>
          <w:i/>
          <w:sz w:val="24"/>
          <w:szCs w:val="24"/>
        </w:rPr>
        <w:t>nte.</w:t>
      </w:r>
      <w:r w:rsidRPr="000F00C1">
        <w:rPr>
          <w:rStyle w:val="Ninguno"/>
          <w:rFonts w:ascii="GR Times New Roman" w:hAnsi="GR Times New Roman" w:cs="GR Times New Roman"/>
          <w:sz w:val="24"/>
          <w:szCs w:val="24"/>
        </w:rPr>
        <w:t xml:space="preserve"> </w:t>
      </w:r>
    </w:p>
    <w:p w:rsidR="00F40942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0F00C1">
        <w:rPr>
          <w:rStyle w:val="Ninguno"/>
          <w:rFonts w:ascii="GR Times New Roman" w:hAnsi="GR Times New Roman" w:cs="GR Times New Roman"/>
          <w:sz w:val="24"/>
          <w:szCs w:val="24"/>
        </w:rPr>
        <w:t>ἐνταῦθα ἔμειναν ἡμέρας ἀμφὶ τὰς τριάκοντα ἐν ταῖς τῶν Κόλχων</w:t>
      </w:r>
      <w:r w:rsidRPr="00F40942">
        <w:rPr>
          <w:rStyle w:val="NotaalpieCar"/>
          <w:rFonts w:ascii="GR Times New Roman" w:hAnsi="GR Times New Roman" w:cs="GR Times New Roman"/>
          <w:sz w:val="24"/>
          <w:szCs w:val="24"/>
          <w:vertAlign w:val="superscript"/>
        </w:rPr>
        <w:footnoteReference w:id="43"/>
      </w:r>
      <w:r w:rsidRPr="00F40942">
        <w:rPr>
          <w:rStyle w:val="NotaalpieCar"/>
          <w:rFonts w:ascii="GR Times New Roman" w:hAnsi="GR Times New Roman" w:cs="GR Times New Roman"/>
          <w:vertAlign w:val="superscript"/>
        </w:rPr>
        <w:t xml:space="preserve"> </w:t>
      </w:r>
      <w:r w:rsidRPr="000F00C1">
        <w:rPr>
          <w:rStyle w:val="Ninguno"/>
          <w:rFonts w:ascii="GR Times New Roman" w:hAnsi="GR Times New Roman" w:cs="GR Times New Roman"/>
          <w:sz w:val="24"/>
          <w:szCs w:val="24"/>
        </w:rPr>
        <w:t>κώμαις· κἀντεῦθεν ὁρμ</w:t>
      </w:r>
      <w:r w:rsidRPr="000F00C1">
        <w:rPr>
          <w:rFonts w:ascii="GR Times New Roman" w:hAnsi="GR Times New Roman" w:cs="GR Times New Roman"/>
          <w:sz w:val="24"/>
          <w:szCs w:val="24"/>
        </w:rPr>
        <w:t>ώμενοι ἐλῄζοντο τὴν Κολχίδα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44"/>
      </w:r>
      <w:r w:rsidRPr="000F00C1">
        <w:rPr>
          <w:rFonts w:ascii="GR Times New Roman" w:hAnsi="GR Times New Roman" w:cs="GR Times New Roman"/>
          <w:sz w:val="24"/>
          <w:szCs w:val="24"/>
        </w:rPr>
        <w:t>. ἀγορὰν δὲ παρεῖχον τῷ στρατοπέδῳ Τραπεζούντιοι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45"/>
      </w:r>
      <w:r w:rsidRPr="000F00C1">
        <w:rPr>
          <w:rFonts w:ascii="GR Times New Roman" w:hAnsi="GR Times New Roman" w:cs="GR Times New Roman"/>
          <w:sz w:val="24"/>
          <w:szCs w:val="24"/>
        </w:rPr>
        <w:t>͵ καὶ ἐδέξαντό</w:t>
      </w:r>
      <w:r w:rsidRPr="000F00C1">
        <w:rPr>
          <w:rFonts w:ascii="GR Times New Roman" w:hAnsi="GR Times New Roman" w:cs="GR Times New Roman"/>
          <w:position w:val="21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τε τοὺς  Ἕλληνας. </w:t>
      </w:r>
    </w:p>
    <w:p w:rsidR="00690B1B" w:rsidRDefault="00690B1B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</w:p>
    <w:p w:rsidR="00690B1B" w:rsidRDefault="00690B1B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b/>
          <w:bCs/>
          <w:iCs/>
          <w:sz w:val="24"/>
          <w:szCs w:val="24"/>
        </w:rPr>
      </w:pPr>
    </w:p>
    <w:p w:rsidR="005B1E9C" w:rsidRPr="000F00C1" w:rsidRDefault="005B1E9C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  <w:r w:rsidRPr="00093EB4">
        <w:rPr>
          <w:rFonts w:ascii="GR Times New Roman" w:hAnsi="GR Times New Roman" w:cs="GR Times New Roman"/>
          <w:b/>
          <w:bCs/>
          <w:iCs/>
          <w:sz w:val="24"/>
          <w:szCs w:val="24"/>
        </w:rPr>
        <w:lastRenderedPageBreak/>
        <w:t>14</w:t>
      </w:r>
      <w:r w:rsidRPr="00093EB4">
        <w:rPr>
          <w:rFonts w:ascii="GR Times New Roman" w:hAnsi="GR Times New Roman" w:cs="GR Times New Roman"/>
          <w:b/>
          <w:bCs/>
          <w:sz w:val="24"/>
          <w:szCs w:val="24"/>
        </w:rPr>
        <w:t>.</w:t>
      </w:r>
      <w:r>
        <w:rPr>
          <w:rFonts w:ascii="GR Times New Roman" w:hAnsi="GR Times New Roman" w:cs="GR Times New Roman"/>
          <w:b/>
          <w:bCs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Los griegos avanzan por las montañas y llegan a un río. </w:t>
      </w:r>
    </w:p>
    <w:p w:rsidR="00F40942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>
        <w:rPr>
          <w:rFonts w:ascii="GR Times New Roman" w:hAnsi="GR Times New Roman" w:cs="GR Times New Roman"/>
          <w:sz w:val="24"/>
          <w:szCs w:val="24"/>
        </w:rPr>
        <w:t>εὐθὺς δ</w:t>
      </w:r>
      <w:r>
        <w:rPr>
          <w:rFonts w:ascii="GR Times New Roman" w:hAnsi="GR Times New Roman" w:cs="GR Times New Roman"/>
          <w:noProof/>
          <w:sz w:val="24"/>
          <w:szCs w:val="24"/>
          <w:lang w:val="es-ES"/>
        </w:rPr>
        <w:t>’</w:t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 ἐπορεύοντο διὰ χιόνος πολλῆς ἡγεμόνας ἔχοντες πολλούς· καὶ αὐθημερὸν ὑπερβαλόντες τὸ ἄκρον κατεστρατοπεδεύσαντο. ἐ</w:t>
      </w:r>
      <w:r>
        <w:rPr>
          <w:rFonts w:ascii="GR Times New Roman" w:hAnsi="GR Times New Roman" w:cs="GR Times New Roman"/>
          <w:sz w:val="24"/>
          <w:szCs w:val="24"/>
        </w:rPr>
        <w:t>ντεῦθεν δ</w:t>
      </w:r>
      <w:r>
        <w:rPr>
          <w:rFonts w:ascii="GR Times New Roman" w:hAnsi="GR Times New Roman" w:cs="GR Times New Roman"/>
          <w:noProof/>
          <w:sz w:val="24"/>
          <w:szCs w:val="24"/>
          <w:lang w:val="es-ES"/>
        </w:rPr>
        <w:t>’</w:t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 ἐπορεύθησαν ἐπὶ τὸν ποταμόν͵ καὶ διέβαινον αὐτὸν βρεχόμενοι πρὸς τὸν ὀμφαλόν. </w:t>
      </w:r>
    </w:p>
    <w:p w:rsidR="00F40942" w:rsidRPr="000F00C1" w:rsidRDefault="00F40942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Default="005B1E9C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  <w:jc w:val="both"/>
        <w:rPr>
          <w:rFonts w:ascii="GR Times New Roman" w:hAnsi="GR Times New Roman" w:cs="GR Times New Roman"/>
          <w:b/>
          <w:bCs/>
          <w:i/>
          <w:iCs/>
          <w:sz w:val="24"/>
          <w:szCs w:val="24"/>
        </w:rPr>
      </w:pPr>
      <w:r w:rsidRPr="00093EB4">
        <w:rPr>
          <w:rFonts w:ascii="GR Times New Roman" w:hAnsi="GR Times New Roman" w:cs="GR Times New Roman"/>
          <w:b/>
          <w:bCs/>
          <w:iCs/>
          <w:sz w:val="24"/>
          <w:szCs w:val="24"/>
        </w:rPr>
        <w:t>15.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>Los griegos se apoderan de un lugar de la fortaleza y ven algo terrible.</w:t>
      </w: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0F00C1">
        <w:rPr>
          <w:rFonts w:ascii="GR Times New Roman" w:hAnsi="GR Times New Roman" w:cs="GR Times New Roman"/>
          <w:sz w:val="24"/>
          <w:szCs w:val="24"/>
        </w:rPr>
        <w:t>καὶ οὕτως ἐρίζοντες αἱροῦσι τὸ χωρίον. ὡς γὰρ ἅπαξ εἰσέδραμον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46"/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. ἐνταῦθα δὴ δεινὸν ἦν θέαμα. αἱ γὰρ γυναῖκες ῥίπτουσαι τὰ παιδία εἶτα ἑαυτὰς ἐπικατερρίπτουν͵ καὶ οἱ ἄνδρες ὡσαύτως. </w:t>
      </w:r>
    </w:p>
    <w:p w:rsidR="00F40942" w:rsidRPr="000F00C1" w:rsidRDefault="00F40942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0F00C1" w:rsidRDefault="005B1E9C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  <w:r w:rsidRPr="00093EB4">
        <w:rPr>
          <w:rFonts w:ascii="GR Times New Roman" w:hAnsi="GR Times New Roman" w:cs="GR Times New Roman"/>
          <w:b/>
          <w:bCs/>
          <w:iCs/>
          <w:sz w:val="24"/>
          <w:szCs w:val="24"/>
        </w:rPr>
        <w:t>16</w:t>
      </w:r>
      <w:r w:rsidRPr="00093EB4">
        <w:rPr>
          <w:rFonts w:ascii="GR Times New Roman" w:hAnsi="GR Times New Roman" w:cs="GR Times New Roman"/>
          <w:b/>
          <w:bCs/>
          <w:sz w:val="24"/>
          <w:szCs w:val="24"/>
        </w:rPr>
        <w:t>.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La abundante nieve caída por la noche causa inconvenientes al ejército. </w:t>
      </w:r>
    </w:p>
    <w:p w:rsidR="005B1E9C" w:rsidRDefault="00F40942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>
        <w:rPr>
          <w:rFonts w:ascii="GR Times New Roman" w:hAnsi="GR Times New Roman" w:cs="GR Times New Roman"/>
          <w:sz w:val="24"/>
          <w:szCs w:val="24"/>
        </w:rPr>
        <w:t xml:space="preserve">νυκτερευόντων </w:t>
      </w:r>
      <w:r w:rsidRPr="00F40942">
        <w:rPr>
          <w:rFonts w:ascii="GR Times New Roman" w:hAnsi="GR Times New Roman" w:cs="GR Times New Roman"/>
          <w:noProof/>
          <w:sz w:val="24"/>
          <w:szCs w:val="24"/>
          <w:lang w:val="el-GR"/>
        </w:rPr>
        <w:t>δ’</w:t>
      </w:r>
      <w:r>
        <w:rPr>
          <w:rFonts w:ascii="GR Times New Roman" w:hAnsi="GR Times New Roman" w:cs="GR Times New Roman"/>
          <w:noProof/>
          <w:sz w:val="24"/>
          <w:szCs w:val="24"/>
          <w:lang w:val="el-GR"/>
        </w:rPr>
        <w:t xml:space="preserve"> </w:t>
      </w:r>
      <w:r w:rsidR="005B1E9C" w:rsidRPr="00F40942">
        <w:rPr>
          <w:rFonts w:ascii="GR Times New Roman" w:hAnsi="GR Times New Roman" w:cs="GR Times New Roman"/>
          <w:noProof/>
          <w:sz w:val="24"/>
          <w:szCs w:val="24"/>
          <w:lang w:val="el-GR"/>
        </w:rPr>
        <w:t>αὐ</w:t>
      </w:r>
      <w:r w:rsidR="005B1E9C" w:rsidRPr="000F00C1">
        <w:rPr>
          <w:rFonts w:ascii="GR Times New Roman" w:hAnsi="GR Times New Roman" w:cs="GR Times New Roman"/>
          <w:sz w:val="24"/>
          <w:szCs w:val="24"/>
        </w:rPr>
        <w:t>τῶν ἐνταῦθα ἐπιπίπτει χιὼν ἄπλετος͵ ὥστε ἀπέκρυψε καὶ τὰ ὅπλα καὶ τοὺς ἀνθρώπους κατακειμένους· καὶ τὰ ὑποζύγια συνεπόδισεν</w:t>
      </w:r>
      <w:r w:rsidR="005B1E9C"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47"/>
      </w:r>
      <w:r w:rsidR="005B1E9C" w:rsidRPr="000F00C1">
        <w:rPr>
          <w:rFonts w:ascii="GR Times New Roman" w:hAnsi="GR Times New Roman" w:cs="GR Times New Roman"/>
          <w:position w:val="21"/>
          <w:sz w:val="24"/>
          <w:szCs w:val="24"/>
        </w:rPr>
        <w:t xml:space="preserve"> </w:t>
      </w:r>
      <w:r w:rsidR="005B1E9C" w:rsidRPr="000F00C1">
        <w:rPr>
          <w:rFonts w:ascii="GR Times New Roman" w:hAnsi="GR Times New Roman" w:cs="GR Times New Roman"/>
          <w:sz w:val="24"/>
          <w:szCs w:val="24"/>
        </w:rPr>
        <w:t>ἡ χιών· καὶ πολὺς ὄκνος ἦν ἀνίστασθαι</w:t>
      </w:r>
      <w:r w:rsidR="005B1E9C"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48"/>
      </w:r>
      <w:r w:rsidR="005B1E9C">
        <w:rPr>
          <w:rFonts w:ascii="GR Times New Roman" w:hAnsi="GR Times New Roman" w:cs="GR Times New Roman"/>
          <w:sz w:val="24"/>
          <w:szCs w:val="24"/>
        </w:rPr>
        <w:t>.</w:t>
      </w:r>
    </w:p>
    <w:p w:rsidR="00F40942" w:rsidRPr="000F00C1" w:rsidRDefault="00F40942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p w:rsidR="005B1E9C" w:rsidRPr="000F00C1" w:rsidRDefault="005B1E9C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  <w:r>
        <w:rPr>
          <w:rFonts w:ascii="GR Times New Roman" w:hAnsi="GR Times New Roman" w:cs="GR Times New Roman"/>
          <w:b/>
          <w:bCs/>
          <w:sz w:val="24"/>
          <w:szCs w:val="24"/>
        </w:rPr>
        <w:t>17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.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Al otro lado del río los Macrones, en formación, se animan mutuamente. </w:t>
      </w: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sz w:val="24"/>
          <w:szCs w:val="24"/>
        </w:rPr>
      </w:pPr>
      <w:r w:rsidRPr="000F00C1">
        <w:rPr>
          <w:rFonts w:ascii="GR Times New Roman" w:hAnsi="GR Times New Roman" w:cs="GR Times New Roman"/>
          <w:sz w:val="24"/>
          <w:szCs w:val="24"/>
        </w:rPr>
        <w:t>οἱ δὲ Μάκρωνες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49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ἔχοντες γέρρα καὶ λόγχας καὶ τριχίνους χιτῶνας καταντιπέραν τῆς  διαβάσεως παρατεταγμένοι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0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ἦσαν καὶ ἀλλήλοις διεκελεύοντο καὶ λίθους εἰς τὸν ποταμὸν ἔρριπτον· ἐξικνοῦντο</w:t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γὰρ οὒ</w:t>
      </w:r>
      <w:r w:rsidR="00F40942">
        <w:rPr>
          <w:rFonts w:ascii="GR Times New Roman" w:hAnsi="GR Times New Roman" w:cs="GR Times New Roman"/>
          <w:sz w:val="24"/>
          <w:szCs w:val="24"/>
        </w:rPr>
        <w:t xml:space="preserve"> οὐδ</w:t>
      </w:r>
      <w:r w:rsidR="00F40942">
        <w:rPr>
          <w:rFonts w:ascii="GR Times New Roman" w:hAnsi="GR Times New Roman" w:cs="GR Times New Roman"/>
          <w:noProof/>
          <w:sz w:val="24"/>
          <w:szCs w:val="24"/>
          <w:lang w:val="es-ES"/>
        </w:rPr>
        <w:t>’</w:t>
      </w:r>
      <w:r w:rsidR="00F40942">
        <w:rPr>
          <w:rFonts w:ascii="GR Times New Roman" w:hAnsi="GR Times New Roman" w:cs="GR Times New Roman"/>
          <w:noProof/>
          <w:sz w:val="24"/>
          <w:szCs w:val="24"/>
          <w:lang w:val="el-GR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 ἔβλαπτον οὐδέν. </w:t>
      </w:r>
    </w:p>
    <w:p w:rsidR="00690B1B" w:rsidRDefault="00690B1B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</w:p>
    <w:p w:rsidR="00F40942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GR Times New Roman" w:hAnsi="GR Times New Roman" w:cs="GR Times New Roman"/>
          <w:b/>
          <w:bCs/>
          <w:sz w:val="24"/>
          <w:szCs w:val="24"/>
        </w:rPr>
        <w:lastRenderedPageBreak/>
        <w:t>18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.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>Los griegos sufren bajas al avanzar entre la nieve.</w:t>
      </w: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auto"/>
        <w:rPr>
          <w:rFonts w:ascii="GR Times New Roman" w:hAnsi="GR Times New Roman" w:cs="GR Times New Roman"/>
          <w:sz w:val="24"/>
          <w:szCs w:val="24"/>
        </w:rPr>
      </w:pPr>
      <w:r w:rsidRPr="000F00C1">
        <w:rPr>
          <w:rFonts w:ascii="GR Times New Roman" w:hAnsi="GR Times New Roman" w:cs="GR Times New Roman"/>
          <w:sz w:val="24"/>
          <w:szCs w:val="24"/>
        </w:rPr>
        <w:t>ἦν δὲ τῆς χιόνος τὸ βάθος ὀργυιά· ὥστε καὶ τῶν ὑποζυγίων καὶ τῶν ἀνδραπόδων πολλὰ  ἀπώλετο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1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καὶ τῶν στρατιωτῶν ὡς τριάκοντα. διεγένοντο</w:t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δὲ τὴν νύκτα πῦρ καίοντες·</w:t>
      </w:r>
    </w:p>
    <w:p w:rsidR="00F40942" w:rsidRDefault="00F40942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rPr>
          <w:rFonts w:ascii="GR Times New Roman" w:hAnsi="GR Times New Roman" w:cs="GR Times New Roman"/>
          <w:sz w:val="24"/>
          <w:szCs w:val="24"/>
        </w:rPr>
      </w:pPr>
    </w:p>
    <w:p w:rsidR="005B1E9C" w:rsidRPr="000F00C1" w:rsidRDefault="005B1E9C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  <w:r>
        <w:rPr>
          <w:rFonts w:ascii="GR Times New Roman" w:hAnsi="GR Times New Roman" w:cs="GR Times New Roman"/>
          <w:b/>
          <w:bCs/>
          <w:sz w:val="24"/>
          <w:szCs w:val="24"/>
        </w:rPr>
        <w:t>19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.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Los griegos se recuperan tras el paso de los montes de los Carducos. </w:t>
      </w:r>
    </w:p>
    <w:p w:rsidR="00F40942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rPr>
          <w:rFonts w:ascii="GR Times New Roman" w:hAnsi="GR Times New Roman" w:cs="GR Times New Roman"/>
          <w:noProof/>
          <w:sz w:val="24"/>
          <w:szCs w:val="24"/>
          <w:lang w:val="el-GR"/>
        </w:rPr>
      </w:pPr>
      <w:r w:rsidRPr="000F00C1">
        <w:rPr>
          <w:rFonts w:ascii="GR Times New Roman" w:hAnsi="GR Times New Roman" w:cs="GR Times New Roman"/>
          <w:sz w:val="24"/>
          <w:szCs w:val="24"/>
        </w:rPr>
        <w:t>καὶ οἱ Ἕλληνες ἐνταῦθα ἀνέπνευσαν</w:t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ἄσμενοι ἰδόντες πεδίον· ἀπεῖχε</w:t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δὲ τῶν ὀρέων ὁ ποταμὸς ἓξ ἢ ἑπτὰ στάδια τῶν Καρδούχων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2"/>
      </w:r>
      <w:r w:rsidRPr="000F00C1">
        <w:rPr>
          <w:rFonts w:ascii="GR Times New Roman" w:hAnsi="GR Times New Roman" w:cs="GR Times New Roman"/>
          <w:sz w:val="24"/>
          <w:szCs w:val="24"/>
        </w:rPr>
        <w:t>. τότε μὲν οὖν ηὐλίσθησαν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3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μάλα ἡδέως. </w:t>
      </w:r>
    </w:p>
    <w:p w:rsidR="005B1E9C" w:rsidRPr="00F40942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rPr>
          <w:rFonts w:ascii="GR Times New Roman" w:hAnsi="GR Times New Roman" w:cs="GR Times New Roman"/>
          <w:noProof/>
          <w:sz w:val="24"/>
          <w:szCs w:val="24"/>
          <w:lang w:val="el-GR"/>
        </w:rPr>
      </w:pPr>
    </w:p>
    <w:p w:rsidR="005B1E9C" w:rsidRPr="000F00C1" w:rsidRDefault="005B1E9C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  <w:r>
        <w:rPr>
          <w:rFonts w:ascii="GR Times New Roman" w:hAnsi="GR Times New Roman" w:cs="GR Times New Roman"/>
          <w:b/>
          <w:bCs/>
          <w:sz w:val="24"/>
          <w:szCs w:val="24"/>
        </w:rPr>
        <w:t>20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.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Los griegos amontonan objetos sobre el túmulo que han levantado. </w:t>
      </w:r>
    </w:p>
    <w:p w:rsidR="00F40942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noProof/>
          <w:sz w:val="24"/>
          <w:szCs w:val="24"/>
          <w:lang w:val="el-GR"/>
        </w:rPr>
      </w:pPr>
      <w:r w:rsidRPr="000F00C1">
        <w:rPr>
          <w:rFonts w:ascii="GR Times New Roman" w:hAnsi="GR Times New Roman" w:cs="GR Times New Roman"/>
          <w:sz w:val="24"/>
          <w:szCs w:val="24"/>
        </w:rPr>
        <w:t>ἐνταῦθα ἀνετίθεσαν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4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δερμάτων πλῆθος ὠμοβοείων καὶ βακτηρίας καὶ τὰ αἰχμάλωτα γέρρα καὶ ὁ ἡγεμὼν αὐτός τε κατέτεμνε τὰ γέρρα καὶ τοῖς ἄλλοις διεκελεύετο. μετὰ ταῦτα τὸν ἡγεμόνα οἱ Ἕλληνες ἀποπέμπουσι. </w:t>
      </w:r>
    </w:p>
    <w:p w:rsidR="005B1E9C" w:rsidRPr="00F40942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jc w:val="both"/>
        <w:rPr>
          <w:rFonts w:ascii="GR Times New Roman" w:hAnsi="GR Times New Roman" w:cs="GR Times New Roman"/>
          <w:noProof/>
          <w:sz w:val="24"/>
          <w:szCs w:val="24"/>
          <w:lang w:val="el-GR"/>
        </w:rPr>
      </w:pPr>
    </w:p>
    <w:p w:rsidR="005B1E9C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auto"/>
        <w:rPr>
          <w:rFonts w:ascii="GR Times New Roman" w:hAnsi="GR Times New Roman" w:cs="GR Times New Roman"/>
          <w:noProof/>
          <w:sz w:val="24"/>
          <w:szCs w:val="24"/>
          <w:lang w:val="el-GR"/>
        </w:rPr>
      </w:pPr>
      <w:r>
        <w:rPr>
          <w:rFonts w:ascii="GR Times New Roman" w:hAnsi="GR Times New Roman" w:cs="GR Times New Roman"/>
          <w:b/>
          <w:bCs/>
          <w:sz w:val="24"/>
          <w:szCs w:val="24"/>
        </w:rPr>
        <w:t>21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.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>Los griegos ocupan las montañ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  <w:lang w:val="pt-PT"/>
        </w:rPr>
        <w:t>as.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br/>
      </w:r>
      <w:r w:rsidRPr="000F00C1">
        <w:rPr>
          <w:rFonts w:ascii="GR Times New Roman" w:hAnsi="GR Times New Roman" w:cs="GR Times New Roman"/>
          <w:sz w:val="24"/>
          <w:szCs w:val="24"/>
        </w:rPr>
        <w:t>Ἐπειδὴ δὲ ἐδείπνησαν καὶ νὺξ ἐγένετο͵ οἱ μὲν ᾤχοντο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5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καὶ καταλαμβάνουσι τὸ ὄρος͵ οἱ δὲ ἄλλοι αὐτοῦ ἀνεπαύοντο. οἱ δὲ πολέμιοι ἐγρηγόρεσαν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6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 xml:space="preserve">καὶ ἔκαιον πυρὰ πολλὰ διὰ νυκτός. </w:t>
      </w:r>
    </w:p>
    <w:p w:rsidR="00F40942" w:rsidRDefault="00F40942" w:rsidP="000F00C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480" w:lineRule="auto"/>
        <w:rPr>
          <w:rFonts w:ascii="GR Times New Roman" w:hAnsi="GR Times New Roman" w:cs="GR Times New Roman"/>
          <w:noProof/>
          <w:sz w:val="24"/>
          <w:szCs w:val="24"/>
          <w:lang w:val="el-GR"/>
        </w:rPr>
      </w:pPr>
    </w:p>
    <w:p w:rsidR="005B1E9C" w:rsidRPr="000F00C1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GR Times New Roman" w:hAnsi="GR Times New Roman" w:cs="GR Times New Roman"/>
          <w:sz w:val="24"/>
          <w:szCs w:val="24"/>
        </w:rPr>
      </w:pPr>
      <w:r w:rsidRPr="000F00C1">
        <w:rPr>
          <w:rFonts w:ascii="GR Times New Roman" w:hAnsi="GR Times New Roman" w:cs="GR Times New Roman"/>
          <w:sz w:val="24"/>
          <w:szCs w:val="24"/>
        </w:rPr>
        <w:lastRenderedPageBreak/>
        <w:br/>
      </w:r>
      <w:r>
        <w:rPr>
          <w:rFonts w:ascii="GR Times New Roman" w:hAnsi="GR Times New Roman" w:cs="GR Times New Roman"/>
          <w:b/>
          <w:bCs/>
          <w:sz w:val="24"/>
          <w:szCs w:val="24"/>
        </w:rPr>
        <w:t>22</w:t>
      </w:r>
      <w:r w:rsidRPr="000F00C1">
        <w:rPr>
          <w:rFonts w:ascii="GR Times New Roman" w:hAnsi="GR Times New Roman" w:cs="GR Times New Roman"/>
          <w:b/>
          <w:bCs/>
          <w:sz w:val="24"/>
          <w:szCs w:val="24"/>
        </w:rPr>
        <w:t xml:space="preserve">. </w:t>
      </w:r>
      <w:r w:rsidRPr="000F00C1">
        <w:rPr>
          <w:rFonts w:ascii="GR Times New Roman" w:hAnsi="GR Times New Roman" w:cs="GR Times New Roman"/>
          <w:b/>
          <w:bCs/>
          <w:i/>
          <w:iCs/>
          <w:sz w:val="24"/>
          <w:szCs w:val="24"/>
        </w:rPr>
        <w:t xml:space="preserve">Los Carducos huyen a las montañas abandonando sus casas. </w:t>
      </w:r>
    </w:p>
    <w:p w:rsidR="005B1E9C" w:rsidRPr="000F00C1" w:rsidRDefault="005B1E9C" w:rsidP="00F40942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600" w:lineRule="auto"/>
        <w:rPr>
          <w:rFonts w:ascii="GR Times New Roman" w:hAnsi="GR Times New Roman" w:cs="GR Times New Roman"/>
        </w:rPr>
      </w:pPr>
      <w:r w:rsidRPr="000F00C1">
        <w:rPr>
          <w:rFonts w:ascii="GR Times New Roman" w:hAnsi="GR Times New Roman" w:cs="GR Times New Roman"/>
          <w:sz w:val="24"/>
          <w:szCs w:val="24"/>
        </w:rPr>
        <w:t>ἔνθα δὴ οἱ μὲν Καρδοῦχοι</w:t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ἐκλιπόντες</w:t>
      </w:r>
      <w:r w:rsidRPr="000F00C1">
        <w:rPr>
          <w:rFonts w:ascii="GR Times New Roman" w:hAnsi="GR Times New Roman" w:cs="GR Times New Roman"/>
          <w:sz w:val="24"/>
          <w:szCs w:val="24"/>
          <w:vertAlign w:val="superscript"/>
        </w:rPr>
        <w:footnoteReference w:id="57"/>
      </w:r>
      <w:r w:rsidRPr="000F00C1">
        <w:rPr>
          <w:rFonts w:ascii="GR Times New Roman" w:hAnsi="GR Times New Roman" w:cs="GR Times New Roman"/>
          <w:position w:val="8"/>
          <w:sz w:val="24"/>
          <w:szCs w:val="24"/>
        </w:rPr>
        <w:t xml:space="preserve"> </w:t>
      </w:r>
      <w:r w:rsidRPr="000F00C1">
        <w:rPr>
          <w:rFonts w:ascii="GR Times New Roman" w:hAnsi="GR Times New Roman" w:cs="GR Times New Roman"/>
          <w:sz w:val="24"/>
          <w:szCs w:val="24"/>
        </w:rPr>
        <w:t>τὰς οἰκίας ἔχοντες καὶ γυναῖκας καὶ παῖδας ἔφευγον ἐπὶ τὰ ὄρη. τὰ δὲ ἐπιτήδεια πολλὰ ἦν, ἦσαν δὲ καὶ χαλκώμασι παμπόλλοις κατεσκευασμέναι αἱ οἰκίαι.</w:t>
      </w:r>
    </w:p>
    <w:p w:rsidR="005B1E9C" w:rsidRPr="000F00C1" w:rsidRDefault="005B1E9C" w:rsidP="00C953A1">
      <w:pPr>
        <w:pStyle w:val="Poromis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360" w:lineRule="auto"/>
        <w:jc w:val="both"/>
        <w:rPr>
          <w:rFonts w:ascii="GR Times New Roman" w:hAnsi="GR Times New Roman" w:cs="GR Times New Roman"/>
          <w:sz w:val="24"/>
          <w:szCs w:val="24"/>
        </w:rPr>
      </w:pPr>
    </w:p>
    <w:sectPr w:rsidR="005B1E9C" w:rsidRPr="000F00C1" w:rsidSect="004E5DEE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CB" w:rsidRDefault="008727CB" w:rsidP="004E5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727CB" w:rsidRDefault="008727CB" w:rsidP="004E5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 Times New Roman">
    <w:panose1 w:val="02020603050405020304"/>
    <w:charset w:val="00"/>
    <w:family w:val="roman"/>
    <w:pitch w:val="variable"/>
    <w:sig w:usb0="E0002BEF" w:usb1="4000387A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9C" w:rsidRDefault="007B2D57" w:rsidP="0093760B">
    <w:pPr>
      <w:pStyle w:val="Piedepgina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Nmerodepgina"/>
      </w:rPr>
    </w:pPr>
    <w:r>
      <w:rPr>
        <w:rStyle w:val="Nmerodepgina"/>
      </w:rPr>
      <w:fldChar w:fldCharType="begin"/>
    </w:r>
    <w:r w:rsidR="005B1E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1E9C" w:rsidRDefault="005B1E9C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9C" w:rsidRDefault="007B2D57" w:rsidP="0093760B">
    <w:pPr>
      <w:pStyle w:val="Piedepgina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Nmerodepgina"/>
      </w:rPr>
    </w:pPr>
    <w:r>
      <w:rPr>
        <w:rStyle w:val="Nmerodepgina"/>
      </w:rPr>
      <w:fldChar w:fldCharType="begin"/>
    </w:r>
    <w:r w:rsidR="005B1E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0B1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5B1E9C" w:rsidRDefault="005B1E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CB" w:rsidRDefault="008727CB" w:rsidP="004E5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727CB" w:rsidRDefault="008727CB" w:rsidP="004E5D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id="1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3ª pl. del aor. de ὑπο-μένω.</w:t>
      </w:r>
    </w:p>
  </w:footnote>
  <w:footnote w:id="2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3ª pl. del aor. de ἀπο-θνῄσκω.</w:t>
      </w:r>
    </w:p>
  </w:footnote>
  <w:footnote w:id="3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3ª pl. del aor. de ἁλίσκομαι.  </w:t>
      </w:r>
    </w:p>
  </w:footnote>
  <w:footnote w:id="4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Τιρίβαζος, -ου (ὁ): Tiribazo (un gobernador persa).</w:t>
      </w:r>
    </w:p>
  </w:footnote>
  <w:footnote w:id="5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3ª sing. del aor. de ἁλίσκομαι.</w:t>
      </w:r>
    </w:p>
  </w:footnote>
  <w:footnote w:id="6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Ἕλληνες, -ων (οἱ): los griegos.</w:t>
      </w:r>
    </w:p>
  </w:footnote>
  <w:footnote w:id="7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Part. aor. act. nom. plur. de δίδωμι</w:t>
      </w:r>
      <w:r w:rsidRPr="007B0C88">
        <w:rPr>
          <w:rFonts w:ascii="GR Times New Roman" w:hAnsi="GR Times New Roman" w:cs="GR Times New Roman"/>
          <w:lang w:val="de-DE"/>
        </w:rPr>
        <w:t>.</w:t>
      </w:r>
    </w:p>
  </w:footnote>
  <w:footnote w:id="8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de-DE"/>
        </w:rPr>
        <w:t xml:space="preserve">Ver </w:t>
      </w:r>
      <w:r w:rsidRPr="007B0C88">
        <w:rPr>
          <w:rFonts w:ascii="GR Times New Roman" w:hAnsi="GR Times New Roman" w:cs="GR Times New Roman"/>
        </w:rPr>
        <w:t xml:space="preserve">ἀργύρεος -α -ον.  </w:t>
      </w:r>
    </w:p>
  </w:footnote>
  <w:footnote w:id="9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</w:rPr>
        <w:t>αἰτέω.</w:t>
      </w:r>
    </w:p>
  </w:footnote>
  <w:footnote w:id="10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Aor. act. λαμβάνω.</w:t>
      </w:r>
    </w:p>
  </w:footnote>
  <w:footnote w:id="11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</w:rPr>
        <w:t>αὐλίζομαι.</w:t>
      </w:r>
    </w:p>
  </w:footnote>
  <w:footnote w:id="12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Κεντρίτης, -ου (ὁ</w:t>
      </w:r>
      <w:r w:rsidRPr="007B0C88">
        <w:rPr>
          <w:rFonts w:ascii="GR Times New Roman" w:hAnsi="GR Times New Roman" w:cs="GR Times New Roman"/>
          <w:lang w:val="pt-PT"/>
        </w:rPr>
        <w:t>): Centrites (r</w:t>
      </w:r>
      <w:r w:rsidRPr="007B0C88">
        <w:rPr>
          <w:rFonts w:ascii="GR Times New Roman" w:hAnsi="GR Times New Roman" w:cs="GR Times New Roman"/>
        </w:rPr>
        <w:t xml:space="preserve">io de </w:t>
      </w:r>
      <w:smartTag w:uri="urn:schemas-microsoft-com:office:smarttags" w:element="country-region">
        <w:smartTag w:uri="urn:schemas-microsoft-com:office:smarttags" w:element="place">
          <w:r w:rsidRPr="007B0C88">
            <w:rPr>
              <w:rFonts w:ascii="GR Times New Roman" w:hAnsi="GR Times New Roman" w:cs="GR Times New Roman"/>
            </w:rPr>
            <w:t>Armenia</w:t>
          </w:r>
        </w:smartTag>
      </w:smartTag>
      <w:r w:rsidRPr="007B0C88">
        <w:rPr>
          <w:rFonts w:ascii="GR Times New Roman" w:hAnsi="GR Times New Roman" w:cs="GR Times New Roman"/>
        </w:rPr>
        <w:t>).</w:t>
      </w:r>
    </w:p>
  </w:footnote>
  <w:footnote w:id="13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δίπλεθρος -ον (adj.): de dos pletros (medida de longitud).</w:t>
      </w:r>
    </w:p>
  </w:footnote>
  <w:footnote w:id="14">
    <w:p w:rsidR="005B1E9C" w:rsidRDefault="005B1E9C" w:rsidP="00767C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Ἀρμενία, -ας (ἡ): </w:t>
      </w:r>
      <w:smartTag w:uri="urn:schemas-microsoft-com:office:smarttags" w:element="country-region">
        <w:r w:rsidRPr="007B0C88">
          <w:rPr>
            <w:rFonts w:ascii="GR Times New Roman" w:hAnsi="GR Times New Roman" w:cs="GR Times New Roman"/>
            <w:sz w:val="20"/>
            <w:szCs w:val="20"/>
          </w:rPr>
          <w:t>Armenia</w:t>
        </w:r>
      </w:smartTag>
      <w:r w:rsidRPr="007B0C88">
        <w:rPr>
          <w:rFonts w:ascii="GR Times New Roman" w:hAnsi="GR Times New Roman" w:cs="GR Times New Roman"/>
          <w:sz w:val="20"/>
          <w:szCs w:val="20"/>
        </w:rPr>
        <w:t xml:space="preserve"> (regió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 xml:space="preserve">n de </w:t>
      </w:r>
      <w:smartTag w:uri="urn:schemas-microsoft-com:office:smarttags" w:element="place">
        <w:r w:rsidRPr="007B0C88">
          <w:rPr>
            <w:rFonts w:ascii="GR Times New Roman" w:hAnsi="GR Times New Roman" w:cs="GR Times New Roman"/>
            <w:sz w:val="20"/>
            <w:szCs w:val="20"/>
            <w:lang w:val="nl-NL"/>
          </w:rPr>
          <w:t>Asia</w:t>
        </w:r>
      </w:smartTag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>).</w:t>
      </w:r>
    </w:p>
  </w:footnote>
  <w:footnote w:id="15">
    <w:p w:rsidR="005B1E9C" w:rsidRDefault="005B1E9C" w:rsidP="00767C18">
      <w:pPr>
        <w:pStyle w:val="Piedep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Καρδοῦχοι, -ων (οἱ): los Carducos (pueblo de </w:t>
      </w:r>
      <w:smartTag w:uri="urn:schemas-microsoft-com:office:smarttags" w:element="place">
        <w:r w:rsidRPr="007B0C88">
          <w:rPr>
            <w:rFonts w:ascii="GR Times New Roman" w:hAnsi="GR Times New Roman" w:cs="GR Times New Roman"/>
            <w:sz w:val="20"/>
            <w:szCs w:val="20"/>
          </w:rPr>
          <w:t>Asia</w:t>
        </w:r>
      </w:smartTag>
      <w:r w:rsidRPr="007B0C88">
        <w:rPr>
          <w:rFonts w:ascii="GR Times New Roman" w:hAnsi="GR Times New Roman" w:cs="GR Times New Roman"/>
          <w:sz w:val="20"/>
          <w:szCs w:val="20"/>
        </w:rPr>
        <w:t xml:space="preserve">). </w:t>
      </w:r>
    </w:p>
  </w:footnote>
  <w:footnote w:id="16">
    <w:p w:rsidR="005B1E9C" w:rsidRDefault="005B1E9C" w:rsidP="00767C18">
      <w:pPr>
        <w:pStyle w:val="Piedep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  <w:sz w:val="20"/>
          <w:szCs w:val="20"/>
        </w:rPr>
        <w:t>ἀνα-λαλάζω</w:t>
      </w:r>
    </w:p>
  </w:footnote>
  <w:footnote w:id="17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</w:rPr>
        <w:t>συν-ολολύζω.</w:t>
      </w:r>
    </w:p>
  </w:footnote>
  <w:footnote w:id="18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Τηλεβόαs, -ου (ὁ</w:t>
      </w:r>
      <w:r w:rsidRPr="007B0C88">
        <w:rPr>
          <w:rFonts w:ascii="GR Times New Roman" w:hAnsi="GR Times New Roman" w:cs="GR Times New Roman"/>
          <w:lang w:val="pt-PT"/>
        </w:rPr>
        <w:t>): Teleboas (r</w:t>
      </w:r>
      <w:r w:rsidRPr="007B0C88">
        <w:rPr>
          <w:rFonts w:ascii="GR Times New Roman" w:hAnsi="GR Times New Roman" w:cs="GR Times New Roman"/>
        </w:rPr>
        <w:t>ío).</w:t>
      </w:r>
    </w:p>
  </w:footnote>
  <w:footnote w:id="19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Τάοχοι, -ων (οἱ): los taocos (pueblo de </w:t>
      </w:r>
      <w:smartTag w:uri="urn:schemas-microsoft-com:office:smarttags" w:element="place">
        <w:r w:rsidRPr="007B0C88">
          <w:rPr>
            <w:rFonts w:ascii="GR Times New Roman" w:hAnsi="GR Times New Roman" w:cs="GR Times New Roman"/>
          </w:rPr>
          <w:t>Asia</w:t>
        </w:r>
      </w:smartTag>
      <w:r w:rsidRPr="007B0C88">
        <w:rPr>
          <w:rFonts w:ascii="GR Times New Roman" w:hAnsi="GR Times New Roman" w:cs="GR Times New Roman"/>
        </w:rPr>
        <w:t>).</w:t>
      </w:r>
    </w:p>
  </w:footnote>
  <w:footnote w:id="20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Del verbo ἐπι-λείπω</w:t>
      </w:r>
      <w:r w:rsidRPr="007B0C88">
        <w:rPr>
          <w:rFonts w:ascii="GR Times New Roman" w:hAnsi="GR Times New Roman" w:cs="GR Times New Roman"/>
          <w:lang w:val="nl-NL"/>
        </w:rPr>
        <w:t>.</w:t>
      </w:r>
    </w:p>
  </w:footnote>
  <w:footnote w:id="21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</w:rPr>
        <w:t>οἰκέω.</w:t>
      </w:r>
    </w:p>
  </w:footnote>
  <w:footnote w:id="22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Τάοχοι, -ων (οἱ): los taocos (pueblo de </w:t>
      </w:r>
      <w:smartTag w:uri="urn:schemas-microsoft-com:office:smarttags" w:element="place">
        <w:r w:rsidRPr="007B0C88">
          <w:rPr>
            <w:rFonts w:ascii="GR Times New Roman" w:hAnsi="GR Times New Roman" w:cs="GR Times New Roman"/>
          </w:rPr>
          <w:t>Asia</w:t>
        </w:r>
      </w:smartTag>
      <w:r w:rsidRPr="007B0C88">
        <w:rPr>
          <w:rFonts w:ascii="GR Times New Roman" w:hAnsi="GR Times New Roman" w:cs="GR Times New Roman"/>
        </w:rPr>
        <w:t>).</w:t>
      </w:r>
    </w:p>
  </w:footnote>
  <w:footnote w:id="23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pt-PT"/>
        </w:rPr>
        <w:t xml:space="preserve"> 3ª p. pl. del aoristo de </w:t>
      </w:r>
      <w:r w:rsidRPr="007B0C88">
        <w:rPr>
          <w:rFonts w:ascii="GR Times New Roman" w:hAnsi="GR Times New Roman" w:cs="GR Times New Roman"/>
        </w:rPr>
        <w:t>διέρχομαι.</w:t>
      </w:r>
    </w:p>
  </w:footnote>
  <w:footnote w:id="24">
    <w:p w:rsidR="005B1E9C" w:rsidRDefault="005B1E9C" w:rsidP="00911E69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Γυμνιάς -άδος, ἡ = Gimnias, ciudad de </w:t>
      </w:r>
      <w:smartTag w:uri="urn:schemas-microsoft-com:office:smarttags" w:element="country-region">
        <w:smartTag w:uri="urn:schemas-microsoft-com:office:smarttags" w:element="place">
          <w:r w:rsidRPr="007B0C88">
            <w:rPr>
              <w:rFonts w:ascii="GR Times New Roman" w:hAnsi="GR Times New Roman" w:cs="GR Times New Roman"/>
            </w:rPr>
            <w:t>Armenia</w:t>
          </w:r>
        </w:smartTag>
      </w:smartTag>
      <w:r w:rsidRPr="007B0C88">
        <w:rPr>
          <w:rFonts w:ascii="GR Times New Roman" w:hAnsi="GR Times New Roman" w:cs="GR Times New Roman"/>
        </w:rPr>
        <w:t>.</w:t>
      </w:r>
    </w:p>
  </w:footnote>
  <w:footnote w:id="25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  <w:sz w:val="20"/>
          <w:szCs w:val="20"/>
        </w:rPr>
        <w:t>ἀφικνέομαι.</w:t>
      </w:r>
    </w:p>
  </w:footnote>
  <w:footnote w:id="26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κολωνός, οῦ,  ὁ = montón de piedras (que se hace para señalar un lugar importante) </w:t>
      </w:r>
    </w:p>
  </w:footnote>
  <w:footnote w:id="27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τἀπιτήδεια= τὰ ἐπιτήδεια</w:t>
      </w:r>
    </w:p>
  </w:footnote>
  <w:footnote w:id="28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ἡγέομαι  </w:t>
      </w:r>
    </w:p>
  </w:footnote>
  <w:footnote w:id="29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Χειρίσοφος-oυ,ὁ = Quirí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>sofo</w:t>
      </w:r>
    </w:p>
  </w:footnote>
  <w:footnote w:id="30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  <w:sz w:val="20"/>
          <w:szCs w:val="20"/>
        </w:rPr>
        <w:t>ὀπισθοφυλακέω</w:t>
      </w:r>
    </w:p>
  </w:footnote>
  <w:footnote w:id="31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  <w:sz w:val="20"/>
          <w:szCs w:val="20"/>
        </w:rPr>
        <w:t>ἐπιτίθημι</w:t>
      </w:r>
    </w:p>
  </w:footnote>
  <w:footnote w:id="32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</w:t>
      </w:r>
      <w:r w:rsidRPr="007B0C88">
        <w:rPr>
          <w:rFonts w:ascii="GR Times New Roman" w:hAnsi="GR Times New Roman" w:cs="GR Times New Roman"/>
          <w:sz w:val="20"/>
          <w:szCs w:val="20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  <w:sz w:val="20"/>
          <w:szCs w:val="20"/>
        </w:rPr>
        <w:t>ἀφικνέομαι</w:t>
      </w:r>
    </w:p>
  </w:footnote>
  <w:footnote w:id="33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Ἅρπασος, ου, ὁ = Río Harpaso</w:t>
      </w:r>
    </w:p>
  </w:footnote>
  <w:footnote w:id="34">
    <w:p w:rsidR="005B1E9C" w:rsidRDefault="005B1E9C" w:rsidP="00911E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Σκυθηνοί, ων, οἱ = escitenos</w:t>
      </w:r>
    </w:p>
  </w:footnote>
  <w:footnote w:id="35">
    <w:p w:rsidR="005B1E9C" w:rsidRDefault="005B1E9C" w:rsidP="007B0C88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</w:pPr>
      <w:r w:rsidRPr="007B0C88">
        <w:rPr>
          <w:rStyle w:val="Refdenotaalpie"/>
          <w:rFonts w:ascii="GR Times New Roman" w:hAnsi="GR Times New Roman" w:cs="GR Times New Roman"/>
          <w:sz w:val="20"/>
          <w:szCs w:val="20"/>
        </w:rPr>
        <w:footnoteRef/>
      </w:r>
      <w:r w:rsidRPr="007B0C88">
        <w:rPr>
          <w:rFonts w:ascii="GR Times New Roman" w:hAnsi="GR Times New Roman" w:cs="GR Times New Roman"/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B0C88">
            <w:rPr>
              <w:rFonts w:ascii="GR Times New Roman" w:hAnsi="GR Times New Roman" w:cs="GR Times New Roman"/>
              <w:sz w:val="20"/>
              <w:szCs w:val="20"/>
            </w:rPr>
            <w:t>Del</w:t>
          </w:r>
        </w:smartTag>
      </w:smartTag>
      <w:r w:rsidRPr="007B0C88">
        <w:rPr>
          <w:rFonts w:ascii="GR Times New Roman" w:hAnsi="GR Times New Roman" w:cs="GR Times New Roman"/>
          <w:sz w:val="20"/>
          <w:szCs w:val="20"/>
        </w:rPr>
        <w:t xml:space="preserve"> verbo μένω</w:t>
      </w:r>
    </w:p>
  </w:footnote>
  <w:footnote w:id="36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</w:rPr>
        <w:t>ἀφικνέομαι</w:t>
      </w:r>
    </w:p>
  </w:footnote>
  <w:footnote w:id="37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Τίγρης,ητος, ὁ = </w:t>
      </w:r>
      <w:smartTag w:uri="urn:schemas-microsoft-com:office:smarttags" w:element="place">
        <w:r w:rsidRPr="007B0C88">
          <w:rPr>
            <w:rFonts w:ascii="GR Times New Roman" w:hAnsi="GR Times New Roman" w:cs="GR Times New Roman"/>
          </w:rPr>
          <w:t>Tigris</w:t>
        </w:r>
      </w:smartTag>
    </w:p>
  </w:footnote>
  <w:footnote w:id="38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τὰ Καρδούχεια ὄρη = los montes carducos</w:t>
      </w:r>
    </w:p>
  </w:footnote>
  <w:footnote w:id="39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Imperfecto de κρέμαμαι = estar colgado</w:t>
      </w:r>
    </w:p>
  </w:footnote>
  <w:footnote w:id="40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Τιρίβαζος,ου= Tirí</w:t>
      </w:r>
      <w:r w:rsidRPr="007B0C88">
        <w:rPr>
          <w:rFonts w:ascii="GR Times New Roman" w:hAnsi="GR Times New Roman" w:cs="GR Times New Roman"/>
          <w:lang w:val="nl-NL"/>
        </w:rPr>
        <w:t>bazo</w:t>
      </w:r>
    </w:p>
  </w:footnote>
  <w:footnote w:id="41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</w:rPr>
        <w:t>παρακολουθέω</w:t>
      </w:r>
    </w:p>
  </w:footnote>
  <w:footnote w:id="42">
    <w:p w:rsidR="005B1E9C" w:rsidRDefault="005B1E9C">
      <w:pPr>
        <w:pStyle w:val="Textonota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7B0C88">
        <w:rPr>
          <w:rStyle w:val="Refdenotaalpie"/>
          <w:rFonts w:ascii="GR Times New Roman" w:hAnsi="GR Times New Roman" w:cs="GR Times New Roman"/>
        </w:rPr>
        <w:footnoteRef/>
      </w:r>
      <w:r w:rsidRPr="007B0C88">
        <w:rPr>
          <w:rFonts w:ascii="GR Times New Roman" w:hAnsi="GR Times New Roman" w:cs="GR Times New Roman"/>
        </w:rPr>
        <w:t xml:space="preserve"> </w:t>
      </w:r>
      <w:r w:rsidRPr="007B0C88">
        <w:rPr>
          <w:rFonts w:ascii="GR Times New Roman" w:hAnsi="GR Times New Roman" w:cs="GR Times New Roman"/>
          <w:lang w:val="nl-NL"/>
        </w:rPr>
        <w:t xml:space="preserve">Del verbo </w:t>
      </w:r>
      <w:r w:rsidRPr="007B0C88">
        <w:rPr>
          <w:rFonts w:ascii="GR Times New Roman" w:hAnsi="GR Times New Roman" w:cs="GR Times New Roman"/>
        </w:rPr>
        <w:t>ἀφικνέομαι</w:t>
      </w:r>
    </w:p>
  </w:footnote>
  <w:footnote w:id="43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</w:t>
      </w:r>
      <w:r>
        <w:rPr>
          <w:rFonts w:eastAsia="Times New Roman" w:hAnsi="Times New Roman"/>
        </w:rPr>
        <w:t>Κόλχος</w:t>
      </w:r>
      <w:r>
        <w:rPr>
          <w:rFonts w:ascii="Times New Roman" w:eastAsia="Times New Roman"/>
        </w:rPr>
        <w:t>, -</w:t>
      </w:r>
      <w:r>
        <w:rPr>
          <w:rFonts w:eastAsia="Times New Roman" w:hAnsi="Times New Roman"/>
        </w:rPr>
        <w:t>ου</w:t>
      </w:r>
      <w:r>
        <w:rPr>
          <w:rFonts w:ascii="Times New Roman" w:eastAsia="Times New Roman"/>
          <w:lang w:val="es-ES_tradnl"/>
        </w:rPr>
        <w:t xml:space="preserve">: Colco, habitante de </w:t>
      </w:r>
      <w:smartTag w:uri="urn:schemas-microsoft-com:office:smarttags" w:element="PersonName">
        <w:smartTagPr>
          <w:attr w:name="ProductID" w:val="la C￳lquide."/>
        </w:smartTagPr>
        <w:r>
          <w:rPr>
            <w:rFonts w:ascii="Times New Roman" w:eastAsia="Times New Roman"/>
            <w:lang w:val="es-ES_tradnl"/>
          </w:rPr>
          <w:t>la C</w:t>
        </w:r>
        <w:r>
          <w:rPr>
            <w:rFonts w:eastAsia="Times New Roman" w:hAnsi="Times New Roman"/>
          </w:rPr>
          <w:t>ó</w:t>
        </w:r>
        <w:r>
          <w:rPr>
            <w:rFonts w:ascii="Times New Roman" w:eastAsia="Times New Roman"/>
            <w:lang w:val="fr-FR"/>
          </w:rPr>
          <w:t>lquide.</w:t>
        </w:r>
      </w:smartTag>
    </w:p>
  </w:footnote>
  <w:footnote w:id="44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</w:t>
      </w:r>
      <w:r>
        <w:rPr>
          <w:rFonts w:eastAsia="Times New Roman" w:hAnsi="Times New Roman"/>
        </w:rPr>
        <w:t>Κολχίς</w:t>
      </w:r>
      <w:r>
        <w:rPr>
          <w:rFonts w:ascii="Times New Roman" w:eastAsia="Times New Roman"/>
        </w:rPr>
        <w:t>, -</w:t>
      </w:r>
      <w:r>
        <w:rPr>
          <w:rFonts w:eastAsia="Times New Roman" w:hAnsi="Times New Roman"/>
        </w:rPr>
        <w:t>ίδος</w:t>
      </w:r>
      <w:r>
        <w:rPr>
          <w:rFonts w:eastAsia="Times New Roman" w:hAnsi="Times New Roman"/>
        </w:rPr>
        <w:t xml:space="preserve"> </w:t>
      </w:r>
      <w:r>
        <w:rPr>
          <w:rFonts w:ascii="Times New Roman" w:eastAsia="Times New Roman"/>
        </w:rPr>
        <w:t>(</w:t>
      </w:r>
      <w:r>
        <w:rPr>
          <w:rFonts w:eastAsia="Times New Roman" w:hAnsi="Times New Roman"/>
        </w:rPr>
        <w:t>η</w:t>
      </w:r>
      <w:r>
        <w:rPr>
          <w:rFonts w:ascii="Tahoma" w:hAnsi="Tahoma" w:cs="Tahoma"/>
        </w:rPr>
        <w:t>̔</w:t>
      </w:r>
      <w:r>
        <w:rPr>
          <w:rFonts w:ascii="Times New Roman" w:eastAsia="Times New Roman"/>
        </w:rPr>
        <w:t>): C</w:t>
      </w:r>
      <w:r>
        <w:rPr>
          <w:rFonts w:eastAsia="Times New Roman" w:hAnsi="Times New Roman"/>
        </w:rPr>
        <w:t>ó</w:t>
      </w:r>
      <w:r>
        <w:rPr>
          <w:rFonts w:ascii="Times New Roman" w:eastAsia="Times New Roman"/>
          <w:lang w:val="fr-FR"/>
        </w:rPr>
        <w:t>lquide</w:t>
      </w:r>
      <w:r>
        <w:rPr>
          <w:rFonts w:ascii="Times New Roman" w:eastAsia="Times New Roman"/>
          <w:lang w:val="es-ES_tradnl"/>
        </w:rPr>
        <w:t>.</w:t>
      </w:r>
    </w:p>
  </w:footnote>
  <w:footnote w:id="45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eastAsia="Times New Roman" w:hAnsi="Times New Roman"/>
        </w:rPr>
        <w:t xml:space="preserve"> </w:t>
      </w:r>
      <w:r>
        <w:rPr>
          <w:rFonts w:eastAsia="Times New Roman" w:hAnsi="Times New Roman"/>
        </w:rPr>
        <w:t>Τραπεζούντιος</w:t>
      </w:r>
      <w:r>
        <w:rPr>
          <w:rFonts w:ascii="Times New Roman" w:eastAsia="Times New Roman"/>
        </w:rPr>
        <w:t>, -</w:t>
      </w:r>
      <w:r>
        <w:rPr>
          <w:rFonts w:eastAsia="Times New Roman" w:hAnsi="Times New Roman"/>
        </w:rPr>
        <w:t>ου</w:t>
      </w:r>
      <w:r>
        <w:rPr>
          <w:rFonts w:ascii="Times New Roman" w:eastAsia="Times New Roman"/>
          <w:lang w:val="de-DE"/>
        </w:rPr>
        <w:t>: habitante de Trapezunte.</w:t>
      </w:r>
    </w:p>
  </w:footnote>
  <w:footnote w:id="46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</w:t>
      </w:r>
      <w:r>
        <w:rPr>
          <w:rFonts w:ascii="Times New Roman" w:eastAsia="Times New Roman"/>
          <w:lang w:val="nl-NL"/>
        </w:rPr>
        <w:t xml:space="preserve">De </w:t>
      </w:r>
      <w:r>
        <w:rPr>
          <w:rFonts w:eastAsia="Times New Roman" w:hAnsi="Times New Roman"/>
        </w:rPr>
        <w:t>ει</w:t>
      </w:r>
      <w:r>
        <w:rPr>
          <w:rFonts w:ascii="Tahoma" w:hAnsi="Tahoma" w:cs="Tahoma"/>
        </w:rPr>
        <w:t>̓</w:t>
      </w:r>
      <w:r>
        <w:rPr>
          <w:rFonts w:eastAsia="Times New Roman" w:hAnsi="Times New Roman"/>
        </w:rPr>
        <w:t>σ</w:t>
      </w:r>
      <w:r>
        <w:rPr>
          <w:rFonts w:ascii="Times New Roman" w:eastAsia="Times New Roman"/>
        </w:rPr>
        <w:t>-</w:t>
      </w:r>
      <w:r>
        <w:rPr>
          <w:rFonts w:eastAsia="Times New Roman" w:hAnsi="Times New Roman"/>
        </w:rPr>
        <w:t>τρέχω</w:t>
      </w:r>
      <w:r>
        <w:rPr>
          <w:rFonts w:ascii="Times New Roman" w:eastAsia="Times New Roman"/>
        </w:rPr>
        <w:t>.</w:t>
      </w:r>
    </w:p>
  </w:footnote>
  <w:footnote w:id="47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</w:t>
      </w:r>
      <w:r>
        <w:rPr>
          <w:rFonts w:ascii="Times New Roman" w:eastAsia="Times New Roman"/>
          <w:lang w:val="nl-NL"/>
        </w:rPr>
        <w:t xml:space="preserve">De </w:t>
      </w:r>
      <w:r>
        <w:rPr>
          <w:rFonts w:eastAsia="Times New Roman" w:hAnsi="Times New Roman"/>
        </w:rPr>
        <w:t>συμποδίζω</w:t>
      </w:r>
      <w:r>
        <w:rPr>
          <w:rFonts w:ascii="Times New Roman" w:eastAsia="Times New Roman"/>
        </w:rPr>
        <w:t>.</w:t>
      </w:r>
    </w:p>
  </w:footnote>
  <w:footnote w:id="48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Infinitivo presente medio-pasivo de </w:t>
      </w:r>
      <w:r>
        <w:rPr>
          <w:rFonts w:eastAsia="Times New Roman" w:hAnsi="Times New Roman"/>
        </w:rPr>
        <w:t>α</w:t>
      </w:r>
      <w:r>
        <w:rPr>
          <w:rFonts w:ascii="Tahoma" w:hAnsi="Tahoma" w:cs="Tahoma"/>
        </w:rPr>
        <w:t>̓</w:t>
      </w:r>
      <w:r>
        <w:rPr>
          <w:rFonts w:eastAsia="Times New Roman" w:hAnsi="Times New Roman"/>
        </w:rPr>
        <w:t>νίστημι</w:t>
      </w:r>
      <w:r>
        <w:rPr>
          <w:rFonts w:ascii="Times New Roman" w:eastAsia="Times New Roman"/>
        </w:rPr>
        <w:t xml:space="preserve">. </w:t>
      </w:r>
    </w:p>
  </w:footnote>
  <w:footnote w:id="49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</w:t>
      </w:r>
      <w:r>
        <w:rPr>
          <w:rFonts w:eastAsia="Times New Roman" w:hAnsi="Times New Roman"/>
        </w:rPr>
        <w:t>Μάκρωνες</w:t>
      </w:r>
      <w:r>
        <w:rPr>
          <w:rFonts w:eastAsia="Times New Roman" w:hAnsi="Times New Roman"/>
        </w:rPr>
        <w:t xml:space="preserve"> </w:t>
      </w:r>
      <w:r>
        <w:rPr>
          <w:rFonts w:ascii="Times New Roman" w:eastAsia="Times New Roman"/>
        </w:rPr>
        <w:t>(</w:t>
      </w:r>
      <w:r>
        <w:rPr>
          <w:rFonts w:eastAsia="Times New Roman" w:hAnsi="Times New Roman"/>
        </w:rPr>
        <w:t>–ων</w:t>
      </w:r>
      <w:r>
        <w:rPr>
          <w:rFonts w:ascii="Times New Roman" w:eastAsia="Times New Roman"/>
          <w:lang w:val="es-ES_tradnl"/>
        </w:rPr>
        <w:t xml:space="preserve">): los Macrones. </w:t>
      </w:r>
    </w:p>
  </w:footnote>
  <w:footnote w:id="50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Participio perfecto medio-pasivo de </w:t>
      </w:r>
      <w:r>
        <w:rPr>
          <w:rFonts w:eastAsia="Times New Roman" w:hAnsi="Times New Roman"/>
        </w:rPr>
        <w:t>παρατάσσω</w:t>
      </w:r>
      <w:r>
        <w:rPr>
          <w:rFonts w:ascii="Times New Roman" w:eastAsia="Times New Roman"/>
        </w:rPr>
        <w:t xml:space="preserve">. </w:t>
      </w:r>
    </w:p>
  </w:footnote>
  <w:footnote w:id="51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D</w:t>
      </w:r>
      <w:r>
        <w:rPr>
          <w:rFonts w:ascii="Times New Roman" w:eastAsia="Times New Roman"/>
        </w:rPr>
        <w:t xml:space="preserve">e </w:t>
      </w:r>
      <w:r>
        <w:rPr>
          <w:rFonts w:eastAsia="Times New Roman" w:hAnsi="Times New Roman"/>
        </w:rPr>
        <w:t>α</w:t>
      </w:r>
      <w:r>
        <w:rPr>
          <w:rFonts w:ascii="Tahoma" w:hAnsi="Tahoma" w:cs="Tahoma"/>
        </w:rPr>
        <w:t>̓</w:t>
      </w:r>
      <w:r>
        <w:rPr>
          <w:rFonts w:eastAsia="Times New Roman" w:hAnsi="Times New Roman"/>
        </w:rPr>
        <w:t>πόλλυμι</w:t>
      </w:r>
      <w:r>
        <w:rPr>
          <w:rFonts w:ascii="Times New Roman" w:eastAsia="Times New Roman"/>
        </w:rPr>
        <w:t xml:space="preserve">. </w:t>
      </w:r>
    </w:p>
  </w:footnote>
  <w:footnote w:id="52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</w:t>
      </w:r>
      <w:r>
        <w:rPr>
          <w:rFonts w:eastAsia="Times New Roman" w:hAnsi="Times New Roman"/>
        </w:rPr>
        <w:t>Καρδου</w:t>
      </w:r>
      <w:r>
        <w:rPr>
          <w:rFonts w:ascii="Tahoma" w:hAnsi="Tahoma" w:cs="Tahoma"/>
        </w:rPr>
        <w:t>͂</w:t>
      </w:r>
      <w:r>
        <w:rPr>
          <w:rFonts w:eastAsia="Times New Roman" w:hAnsi="Times New Roman"/>
        </w:rPr>
        <w:t>χοι</w:t>
      </w:r>
      <w:r>
        <w:rPr>
          <w:rFonts w:eastAsia="Times New Roman" w:hAnsi="Times New Roman"/>
        </w:rPr>
        <w:t xml:space="preserve"> </w:t>
      </w:r>
      <w:r>
        <w:rPr>
          <w:rFonts w:ascii="Times New Roman" w:eastAsia="Times New Roman"/>
        </w:rPr>
        <w:t>(-</w:t>
      </w:r>
      <w:r>
        <w:rPr>
          <w:rFonts w:eastAsia="Times New Roman" w:hAnsi="Times New Roman"/>
        </w:rPr>
        <w:t>ων</w:t>
      </w:r>
      <w:r>
        <w:rPr>
          <w:rFonts w:ascii="Times New Roman" w:eastAsia="Times New Roman"/>
          <w:lang w:val="es-ES_tradnl"/>
        </w:rPr>
        <w:t>): los Carducos</w:t>
      </w:r>
    </w:p>
  </w:footnote>
  <w:footnote w:id="53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D</w:t>
      </w:r>
      <w:r>
        <w:rPr>
          <w:rFonts w:ascii="Times New Roman" w:eastAsia="Times New Roman"/>
        </w:rPr>
        <w:t xml:space="preserve">e </w:t>
      </w:r>
      <w:r>
        <w:rPr>
          <w:rFonts w:eastAsia="Times New Roman" w:hAnsi="Times New Roman"/>
        </w:rPr>
        <w:t>αυ</w:t>
      </w:r>
      <w:r>
        <w:rPr>
          <w:rFonts w:ascii="Tahoma" w:hAnsi="Tahoma" w:cs="Tahoma"/>
        </w:rPr>
        <w:t>̓</w:t>
      </w:r>
      <w:r>
        <w:rPr>
          <w:rFonts w:eastAsia="Times New Roman" w:hAnsi="Times New Roman"/>
        </w:rPr>
        <w:t>λίζω</w:t>
      </w:r>
    </w:p>
  </w:footnote>
  <w:footnote w:id="54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Imperfecto de </w:t>
      </w:r>
      <w:r>
        <w:rPr>
          <w:rFonts w:eastAsia="Times New Roman" w:hAnsi="Times New Roman"/>
        </w:rPr>
        <w:t>α</w:t>
      </w:r>
      <w:r>
        <w:rPr>
          <w:rFonts w:ascii="Tahoma" w:hAnsi="Tahoma" w:cs="Tahoma"/>
        </w:rPr>
        <w:t>̓</w:t>
      </w:r>
      <w:r>
        <w:rPr>
          <w:rFonts w:eastAsia="Times New Roman" w:hAnsi="Times New Roman"/>
        </w:rPr>
        <w:t>νατίθημι</w:t>
      </w:r>
      <w:r>
        <w:rPr>
          <w:rFonts w:ascii="Times New Roman" w:eastAsia="Times New Roman"/>
        </w:rPr>
        <w:t>.</w:t>
      </w:r>
    </w:p>
  </w:footnote>
  <w:footnote w:id="55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D</w:t>
      </w:r>
      <w:r>
        <w:rPr>
          <w:rFonts w:ascii="Times New Roman" w:eastAsia="Times New Roman"/>
        </w:rPr>
        <w:t xml:space="preserve">e </w:t>
      </w:r>
      <w:r>
        <w:rPr>
          <w:rFonts w:eastAsia="Times New Roman" w:hAnsi="Times New Roman"/>
        </w:rPr>
        <w:t>ο</w:t>
      </w:r>
      <w:r>
        <w:rPr>
          <w:rFonts w:ascii="Tahoma" w:hAnsi="Tahoma" w:cs="Tahoma"/>
        </w:rPr>
        <w:t>ἰ</w:t>
      </w:r>
      <w:r>
        <w:rPr>
          <w:rFonts w:eastAsia="Times New Roman" w:hAnsi="Times New Roman"/>
        </w:rPr>
        <w:t>́χομαι</w:t>
      </w:r>
      <w:r>
        <w:rPr>
          <w:rFonts w:ascii="Times New Roman" w:eastAsia="Times New Roman"/>
        </w:rPr>
        <w:t>.</w:t>
      </w:r>
    </w:p>
  </w:footnote>
  <w:footnote w:id="56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  <w:lang w:val="es-ES_tradnl"/>
        </w:rPr>
        <w:t xml:space="preserve"> Pluscuamperfecto de </w:t>
      </w:r>
      <w:r>
        <w:rPr>
          <w:rFonts w:eastAsia="Times New Roman" w:hAnsi="Times New Roman"/>
        </w:rPr>
        <w:t>ε</w:t>
      </w:r>
      <w:r>
        <w:rPr>
          <w:rFonts w:ascii="Tahoma" w:hAnsi="Tahoma" w:cs="Tahoma"/>
        </w:rPr>
        <w:t>̓</w:t>
      </w:r>
      <w:r>
        <w:rPr>
          <w:rFonts w:eastAsia="Times New Roman" w:hAnsi="Times New Roman"/>
        </w:rPr>
        <w:t>γέιρω</w:t>
      </w:r>
      <w:r>
        <w:rPr>
          <w:rFonts w:ascii="Times New Roman" w:eastAsia="Times New Roman"/>
        </w:rPr>
        <w:t>.</w:t>
      </w:r>
    </w:p>
  </w:footnote>
  <w:footnote w:id="57">
    <w:p w:rsidR="005B1E9C" w:rsidRDefault="005B1E9C" w:rsidP="000F00C1">
      <w:pPr>
        <w:pStyle w:val="Notaalp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lang w:val="es-ES_tradnl"/>
        </w:rPr>
        <w:t xml:space="preserve">Participio de aoristo de </w:t>
      </w:r>
      <w:r>
        <w:rPr>
          <w:rFonts w:ascii="Tahoma" w:hAnsi="Tahoma" w:cs="Tahoma"/>
        </w:rPr>
        <w:t>ἐ</w:t>
      </w:r>
      <w:r>
        <w:rPr>
          <w:rFonts w:eastAsia="Times New Roman" w:hAnsi="Times New Roman"/>
        </w:rPr>
        <w:t>κλε</w:t>
      </w:r>
      <w:r>
        <w:rPr>
          <w:rFonts w:ascii="Tahoma" w:hAnsi="Tahoma" w:cs="Tahoma"/>
        </w:rPr>
        <w:t>ἰ</w:t>
      </w:r>
      <w:r>
        <w:rPr>
          <w:rFonts w:eastAsia="Times New Roman" w:hAnsi="Times New Roman"/>
        </w:rPr>
        <w:t>πω</w:t>
      </w:r>
      <w:r>
        <w:rPr>
          <w:rFonts w:ascii="Times New Roman" w:eastAsia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9C" w:rsidRDefault="005B1E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EC64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C62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04D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B63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98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2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83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72D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7A8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A81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D5F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cs="Times New Roman"/>
        <w:position w:val="0"/>
        <w:sz w:val="24"/>
        <w:szCs w:val="24"/>
      </w:rPr>
    </w:lvl>
  </w:abstractNum>
  <w:abstractNum w:abstractNumId="11" w15:restartNumberingAfterBreak="0">
    <w:nsid w:val="10E1496B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2" w15:restartNumberingAfterBreak="0">
    <w:nsid w:val="2F8945B6"/>
    <w:multiLevelType w:val="multilevel"/>
    <w:tmpl w:val="FFFFFFFF"/>
    <w:lvl w:ilvl="0">
      <w:start w:val="1"/>
      <w:numFmt w:val="decimal"/>
      <w:lvlText w:val="%1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1">
      <w:start w:val="1"/>
      <w:numFmt w:val="decimal"/>
      <w:lvlText w:val="%2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2">
      <w:start w:val="1"/>
      <w:numFmt w:val="decimal"/>
      <w:lvlText w:val="%3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4">
      <w:start w:val="1"/>
      <w:numFmt w:val="decimal"/>
      <w:lvlText w:val="%5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5">
      <w:start w:val="1"/>
      <w:numFmt w:val="decimal"/>
      <w:lvlText w:val="%6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7">
      <w:start w:val="1"/>
      <w:numFmt w:val="decimal"/>
      <w:lvlText w:val="%8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8">
      <w:start w:val="1"/>
      <w:numFmt w:val="decimal"/>
      <w:lvlText w:val="%9."/>
      <w:lvlJc w:val="left"/>
      <w:rPr>
        <w:rFonts w:ascii="Times" w:eastAsia="Times New Roman" w:hAnsi="Times" w:cs="Times"/>
        <w:b/>
        <w:bCs/>
        <w:i/>
        <w:iCs/>
        <w:position w:val="0"/>
      </w:rPr>
    </w:lvl>
  </w:abstractNum>
  <w:abstractNum w:abstractNumId="13" w15:restartNumberingAfterBreak="0">
    <w:nsid w:val="42FD2168"/>
    <w:multiLevelType w:val="multilevel"/>
    <w:tmpl w:val="ACF49B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5F32C75"/>
    <w:multiLevelType w:val="multilevel"/>
    <w:tmpl w:val="FFFFFFFF"/>
    <w:styleLink w:val="Nmero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cs="Times New Roman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cs="Times New Roman"/>
        <w:position w:val="0"/>
        <w:sz w:val="24"/>
        <w:szCs w:val="24"/>
      </w:rPr>
    </w:lvl>
  </w:abstractNum>
  <w:abstractNum w:abstractNumId="15" w15:restartNumberingAfterBreak="0">
    <w:nsid w:val="5CB12BB1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position w:val="0"/>
      </w:rPr>
    </w:lvl>
    <w:lvl w:ilvl="1">
      <w:start w:val="1"/>
      <w:numFmt w:val="decimal"/>
      <w:lvlText w:val="%2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2">
      <w:start w:val="1"/>
      <w:numFmt w:val="decimal"/>
      <w:lvlText w:val="%3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3">
      <w:start w:val="1"/>
      <w:numFmt w:val="decimal"/>
      <w:lvlText w:val="%4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4">
      <w:start w:val="1"/>
      <w:numFmt w:val="decimal"/>
      <w:lvlText w:val="%5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5">
      <w:start w:val="1"/>
      <w:numFmt w:val="decimal"/>
      <w:lvlText w:val="%6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6">
      <w:start w:val="1"/>
      <w:numFmt w:val="decimal"/>
      <w:lvlText w:val="%7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7">
      <w:start w:val="1"/>
      <w:numFmt w:val="decimal"/>
      <w:lvlText w:val="%8."/>
      <w:lvlJc w:val="left"/>
      <w:rPr>
        <w:rFonts w:ascii="Times" w:eastAsia="Times New Roman" w:hAnsi="Times" w:cs="Times"/>
        <w:b/>
        <w:bCs/>
        <w:i/>
        <w:iCs/>
        <w:position w:val="0"/>
      </w:rPr>
    </w:lvl>
    <w:lvl w:ilvl="8">
      <w:start w:val="1"/>
      <w:numFmt w:val="decimal"/>
      <w:lvlText w:val="%9."/>
      <w:lvlJc w:val="left"/>
      <w:rPr>
        <w:rFonts w:ascii="Times" w:eastAsia="Times New Roman" w:hAnsi="Times" w:cs="Times"/>
        <w:b/>
        <w:bCs/>
        <w:i/>
        <w:iCs/>
        <w:position w:val="0"/>
      </w:rPr>
    </w:lvl>
  </w:abstractNum>
  <w:abstractNum w:abstractNumId="16" w15:restartNumberingAfterBreak="0">
    <w:nsid w:val="77FC40F4"/>
    <w:multiLevelType w:val="hybridMultilevel"/>
    <w:tmpl w:val="AFE22522"/>
    <w:lvl w:ilvl="0" w:tplc="0674D55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EE"/>
    <w:rsid w:val="00093EB4"/>
    <w:rsid w:val="000F00C1"/>
    <w:rsid w:val="001B2992"/>
    <w:rsid w:val="004E5DEE"/>
    <w:rsid w:val="005B1E9C"/>
    <w:rsid w:val="00690B1B"/>
    <w:rsid w:val="00767C18"/>
    <w:rsid w:val="007B0C88"/>
    <w:rsid w:val="007B2D57"/>
    <w:rsid w:val="008727CB"/>
    <w:rsid w:val="00910580"/>
    <w:rsid w:val="00911E69"/>
    <w:rsid w:val="0093760B"/>
    <w:rsid w:val="009F00C8"/>
    <w:rsid w:val="00AA4DDC"/>
    <w:rsid w:val="00C953A1"/>
    <w:rsid w:val="00D135DA"/>
    <w:rsid w:val="00D2699B"/>
    <w:rsid w:val="00ED342B"/>
    <w:rsid w:val="00ED35D3"/>
    <w:rsid w:val="00F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931967-E67F-4F61-B604-722DB0C6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E5DEE"/>
    <w:rPr>
      <w:rFonts w:cs="Times New Roman"/>
      <w:u w:val="single"/>
    </w:rPr>
  </w:style>
  <w:style w:type="paragraph" w:customStyle="1" w:styleId="Poromisin">
    <w:name w:val="Por omisión"/>
    <w:uiPriority w:val="99"/>
    <w:rsid w:val="004E5D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C953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B2D57"/>
    <w:rPr>
      <w:rFonts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rsid w:val="00C953A1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rsid w:val="00767C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B2D57"/>
    <w:rPr>
      <w:rFonts w:cs="Times New Roman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911E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B2D57"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7B0C88"/>
    <w:rPr>
      <w:rFonts w:cs="Times New Roman"/>
    </w:rPr>
  </w:style>
  <w:style w:type="paragraph" w:customStyle="1" w:styleId="Cabeceraypie">
    <w:name w:val="Cabecera y pie"/>
    <w:uiPriority w:val="99"/>
    <w:rsid w:val="000F0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s-ES_tradnl"/>
    </w:rPr>
  </w:style>
  <w:style w:type="character" w:customStyle="1" w:styleId="Ninguno">
    <w:name w:val="Ninguno"/>
    <w:uiPriority w:val="99"/>
    <w:rsid w:val="000F00C1"/>
  </w:style>
  <w:style w:type="paragraph" w:customStyle="1" w:styleId="Notaalpie">
    <w:name w:val="Nota al pie"/>
    <w:link w:val="NotaalpieCar"/>
    <w:uiPriority w:val="99"/>
    <w:rsid w:val="000F0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Encabezado">
    <w:name w:val="header"/>
    <w:basedOn w:val="Normal"/>
    <w:link w:val="EncabezadoCar"/>
    <w:uiPriority w:val="99"/>
    <w:rsid w:val="000F00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3DD3"/>
    <w:rPr>
      <w:sz w:val="24"/>
      <w:szCs w:val="24"/>
      <w:lang w:val="en-US" w:eastAsia="en-US"/>
    </w:rPr>
  </w:style>
  <w:style w:type="character" w:customStyle="1" w:styleId="NotaalpieCar">
    <w:name w:val="Nota al pie Car"/>
    <w:basedOn w:val="Fuentedeprrafopredeter"/>
    <w:link w:val="Notaalpie"/>
    <w:uiPriority w:val="99"/>
    <w:locked/>
    <w:rsid w:val="000F00C1"/>
    <w:rPr>
      <w:rFonts w:ascii="Helvetica" w:hAnsi="Helvetica" w:cs="Helvetica"/>
      <w:color w:val="000000"/>
      <w:sz w:val="22"/>
      <w:szCs w:val="22"/>
      <w:lang w:val="es-ES" w:eastAsia="es-ES" w:bidi="ar-SA"/>
    </w:rPr>
  </w:style>
  <w:style w:type="numbering" w:customStyle="1" w:styleId="Nmero">
    <w:name w:val="Número"/>
    <w:rsid w:val="00403DD3"/>
    <w:pPr>
      <w:numPr>
        <w:numId w:val="2"/>
      </w:numPr>
    </w:pPr>
  </w:style>
  <w:style w:type="numbering" w:customStyle="1" w:styleId="List0">
    <w:name w:val="List 0"/>
    <w:rsid w:val="00403DD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DE JENOFONTE</vt:lpstr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DE JENOFONTE</dc:title>
  <dc:subject/>
  <dc:creator>salud</dc:creator>
  <cp:keywords/>
  <dc:description/>
  <cp:lastModifiedBy>Clasicas</cp:lastModifiedBy>
  <cp:revision>2</cp:revision>
  <cp:lastPrinted>2015-09-28T09:59:00Z</cp:lastPrinted>
  <dcterms:created xsi:type="dcterms:W3CDTF">2020-01-28T12:50:00Z</dcterms:created>
  <dcterms:modified xsi:type="dcterms:W3CDTF">2020-01-28T12:50:00Z</dcterms:modified>
</cp:coreProperties>
</file>